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9C" w:rsidRDefault="00F7439C" w:rsidP="00F7439C">
      <w:pPr>
        <w:pStyle w:val="a3"/>
        <w:tabs>
          <w:tab w:val="left" w:pos="8670"/>
          <w:tab w:val="right" w:pos="9922"/>
        </w:tabs>
        <w:spacing w:before="0" w:beforeAutospacing="0"/>
        <w:jc w:val="center"/>
        <w:rPr>
          <w:b/>
        </w:rPr>
      </w:pPr>
      <w:r>
        <w:rPr>
          <w:b/>
        </w:rPr>
        <w:t>АДМИНИСТРАЦИЯ АЧИНСКОГО СЕЛЬСОВЕТА</w:t>
      </w:r>
    </w:p>
    <w:p w:rsidR="00F7439C" w:rsidRDefault="00F7439C" w:rsidP="00F7439C">
      <w:pPr>
        <w:pStyle w:val="a3"/>
        <w:spacing w:before="0" w:beforeAutospacing="0"/>
        <w:jc w:val="center"/>
        <w:rPr>
          <w:b/>
        </w:rPr>
      </w:pPr>
      <w:r>
        <w:rPr>
          <w:b/>
        </w:rPr>
        <w:t>БОЛОТНИНСКОГО РАЙОНА НОВОСИБИРСКОЙ ОБЛАСТИ</w:t>
      </w:r>
    </w:p>
    <w:p w:rsidR="00F7439C" w:rsidRDefault="00F7439C" w:rsidP="00F7439C">
      <w:pPr>
        <w:pStyle w:val="a3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 xml:space="preserve">ПОСТАНОВЛЕНИЕ  </w:t>
      </w:r>
    </w:p>
    <w:p w:rsidR="00F7439C" w:rsidRDefault="00F7439C" w:rsidP="00F7439C">
      <w:pPr>
        <w:pStyle w:val="a3"/>
        <w:jc w:val="both"/>
      </w:pPr>
      <w:r>
        <w:t>27</w:t>
      </w:r>
      <w:r>
        <w:t>.</w:t>
      </w:r>
      <w:r>
        <w:t>05</w:t>
      </w:r>
      <w:r>
        <w:t xml:space="preserve">.2021 г.                                                                               № </w:t>
      </w:r>
      <w:r>
        <w:t>32</w:t>
      </w:r>
    </w:p>
    <w:p w:rsidR="00F7439C" w:rsidRPr="00116CF6" w:rsidRDefault="00F7439C" w:rsidP="00F743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b/>
          <w:sz w:val="24"/>
          <w:szCs w:val="24"/>
        </w:rPr>
        <w:t>Ачинского</w:t>
      </w:r>
      <w:proofErr w:type="spellEnd"/>
      <w:r>
        <w:rPr>
          <w:b/>
          <w:sz w:val="24"/>
          <w:szCs w:val="24"/>
        </w:rPr>
        <w:t xml:space="preserve"> сельсовета </w:t>
      </w:r>
      <w:proofErr w:type="spellStart"/>
      <w:r>
        <w:rPr>
          <w:b/>
          <w:sz w:val="24"/>
          <w:szCs w:val="24"/>
        </w:rPr>
        <w:t>Болотнинского</w:t>
      </w:r>
      <w:proofErr w:type="spellEnd"/>
      <w:r>
        <w:rPr>
          <w:b/>
          <w:sz w:val="24"/>
          <w:szCs w:val="24"/>
        </w:rPr>
        <w:t xml:space="preserve"> района Новосибирской области от 22.08.2019 № 48</w:t>
      </w:r>
      <w:proofErr w:type="gramStart"/>
      <w:r>
        <w:rPr>
          <w:b/>
          <w:sz w:val="24"/>
          <w:szCs w:val="24"/>
        </w:rPr>
        <w:t xml:space="preserve">  О</w:t>
      </w:r>
      <w:proofErr w:type="gramEnd"/>
      <w:r>
        <w:rPr>
          <w:b/>
          <w:sz w:val="24"/>
          <w:szCs w:val="24"/>
        </w:rPr>
        <w:t>б утверждении Административного регламента по предоставлению муниципальной услуги «</w:t>
      </w:r>
      <w:r w:rsidRPr="00FE1C3E">
        <w:rPr>
          <w:b/>
          <w:sz w:val="24"/>
          <w:szCs w:val="24"/>
        </w:rPr>
        <w:t>Выдача разрешения на проведение земляных работ»</w:t>
      </w:r>
    </w:p>
    <w:p w:rsidR="00F7439C" w:rsidRPr="00FE1C3E" w:rsidRDefault="00F7439C" w:rsidP="00F7439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В целях приведения административного регламента предоставления муниципальной услуги </w:t>
      </w:r>
      <w:r w:rsidRPr="00116CF6">
        <w:rPr>
          <w:sz w:val="24"/>
          <w:szCs w:val="24"/>
        </w:rPr>
        <w:t>«</w:t>
      </w:r>
      <w:r w:rsidRPr="00FE1C3E">
        <w:rPr>
          <w:sz w:val="24"/>
          <w:szCs w:val="24"/>
        </w:rPr>
        <w:t>Выдача разрешения на проведение земляных работ»</w:t>
      </w:r>
      <w:r>
        <w:rPr>
          <w:sz w:val="24"/>
          <w:szCs w:val="24"/>
        </w:rPr>
        <w:t xml:space="preserve"> в соответствие с действующим законодательством,  администрация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области,</w:t>
      </w:r>
    </w:p>
    <w:p w:rsidR="00F7439C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с т а н о в л я е т:</w:t>
      </w:r>
    </w:p>
    <w:p w:rsidR="00F7439C" w:rsidRPr="00FE1C3E" w:rsidRDefault="00F7439C" w:rsidP="00F7439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1.Внести в административный регламент предоставления муниципальной услуги</w:t>
      </w:r>
      <w:r w:rsidRPr="00903B61">
        <w:t xml:space="preserve"> </w:t>
      </w:r>
      <w:r w:rsidRPr="003A58D1">
        <w:rPr>
          <w:sz w:val="24"/>
          <w:szCs w:val="24"/>
        </w:rPr>
        <w:t>«</w:t>
      </w:r>
      <w:r w:rsidRPr="002741AB">
        <w:rPr>
          <w:sz w:val="24"/>
          <w:szCs w:val="24"/>
        </w:rPr>
        <w:t>Выдача разрешения на проведение земляных работ»</w:t>
      </w:r>
      <w:r>
        <w:rPr>
          <w:sz w:val="24"/>
          <w:szCs w:val="24"/>
        </w:rPr>
        <w:t xml:space="preserve"> утвержденный постановлением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 от 22.08.2019 № 48 </w:t>
      </w:r>
      <w:r>
        <w:rPr>
          <w:bCs/>
          <w:sz w:val="24"/>
          <w:szCs w:val="24"/>
        </w:rPr>
        <w:t>следующие изменения:</w:t>
      </w:r>
    </w:p>
    <w:p w:rsidR="00F7439C" w:rsidRDefault="00F7439C" w:rsidP="00F7439C">
      <w:pPr>
        <w:spacing w:before="0" w:beforeAutospacing="0"/>
        <w:jc w:val="both"/>
        <w:rPr>
          <w:bCs/>
          <w:sz w:val="24"/>
          <w:szCs w:val="24"/>
        </w:rPr>
      </w:pPr>
    </w:p>
    <w:p w:rsidR="00F7439C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>1.1 Пункт 2.21.8  административного регламента изложить в следующей редакции:</w:t>
      </w:r>
    </w:p>
    <w:p w:rsidR="00F7439C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bookmarkStart w:id="0" w:name="_GoBack"/>
      <w:r>
        <w:rPr>
          <w:bCs/>
          <w:sz w:val="24"/>
          <w:szCs w:val="24"/>
        </w:rPr>
        <w:t>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</w:t>
      </w:r>
      <w:r>
        <w:rPr>
          <w:sz w:val="24"/>
          <w:szCs w:val="24"/>
        </w:rPr>
        <w:t xml:space="preserve"> I, II групп, и транспортных средств, перевозящих таких инвалидов и (или) детей-инвалидов. На граждан из числа инвалидов III группы вышеуказанные нормы </w:t>
      </w:r>
      <w:proofErr w:type="gramStart"/>
      <w:r>
        <w:rPr>
          <w:sz w:val="24"/>
          <w:szCs w:val="24"/>
        </w:rPr>
        <w:t>распространяются</w:t>
      </w:r>
      <w:proofErr w:type="gramEnd"/>
      <w:r>
        <w:rPr>
          <w:sz w:val="24"/>
          <w:szCs w:val="24"/>
        </w:rPr>
        <w:t xml:space="preserve"> в случае если граждане, имеют ограничение способности к самостоятельному передвижению любой степени выраженности (1, 2 или 3 степени), а также граждане, получившие до 1 июля 2020 года в федеральном учреждении медико-социальной экспертизы опознавательный знак «Инвалид» для индивидуального использования и пользующиеся правом на бесплатное использование мест для парковки транспортных средств.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F7439C" w:rsidRPr="00FE1C3E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bookmarkEnd w:id="0"/>
    <w:p w:rsidR="00F7439C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2.Настоящее постановление  вступает в силу со дня его подписания и подлежит опубликованию в Официальном Вестнике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и размещению на официальном сайте администрации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 Новосибирской области</w:t>
      </w:r>
      <w:r>
        <w:rPr>
          <w:color w:val="000000"/>
          <w:sz w:val="24"/>
          <w:szCs w:val="24"/>
        </w:rPr>
        <w:t>.</w:t>
      </w:r>
      <w:r>
        <w:rPr>
          <w:sz w:val="24"/>
          <w:szCs w:val="24"/>
        </w:rPr>
        <w:t xml:space="preserve">   </w:t>
      </w:r>
    </w:p>
    <w:p w:rsidR="00F7439C" w:rsidRDefault="00F7439C" w:rsidP="00F7439C">
      <w:pPr>
        <w:spacing w:before="0" w:before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</w:p>
    <w:p w:rsidR="00F7439C" w:rsidRDefault="00F7439C" w:rsidP="00F7439C">
      <w:pPr>
        <w:spacing w:before="0" w:beforeAutospacing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proofErr w:type="gramStart"/>
      <w:r>
        <w:rPr>
          <w:color w:val="000000"/>
          <w:sz w:val="24"/>
          <w:szCs w:val="24"/>
        </w:rPr>
        <w:t>Контроль за</w:t>
      </w:r>
      <w:proofErr w:type="gramEnd"/>
      <w:r>
        <w:rPr>
          <w:color w:val="000000"/>
          <w:sz w:val="24"/>
          <w:szCs w:val="24"/>
        </w:rPr>
        <w:t xml:space="preserve"> исполнением постановления оставляю за собой.</w:t>
      </w:r>
    </w:p>
    <w:p w:rsidR="00F7439C" w:rsidRDefault="00F7439C" w:rsidP="00F7439C">
      <w:pPr>
        <w:spacing w:before="0" w:beforeAutospacing="0"/>
        <w:jc w:val="both"/>
        <w:rPr>
          <w:color w:val="000000"/>
          <w:sz w:val="24"/>
          <w:szCs w:val="24"/>
        </w:rPr>
      </w:pPr>
    </w:p>
    <w:p w:rsidR="00F7439C" w:rsidRPr="002741AB" w:rsidRDefault="00F7439C" w:rsidP="00F7439C">
      <w:pPr>
        <w:spacing w:before="0" w:beforeAutospacing="0"/>
        <w:jc w:val="both"/>
        <w:rPr>
          <w:color w:val="000000"/>
          <w:sz w:val="24"/>
          <w:szCs w:val="24"/>
        </w:rPr>
      </w:pPr>
    </w:p>
    <w:p w:rsidR="00F7439C" w:rsidRDefault="00F7439C" w:rsidP="00F7439C">
      <w:pPr>
        <w:spacing w:before="0" w:beforeAutospacing="0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Ачинского</w:t>
      </w:r>
      <w:proofErr w:type="spellEnd"/>
      <w:r>
        <w:rPr>
          <w:sz w:val="24"/>
          <w:szCs w:val="24"/>
        </w:rPr>
        <w:t xml:space="preserve"> сельсовета                                                    </w:t>
      </w:r>
      <w:r>
        <w:rPr>
          <w:snapToGrid w:val="0"/>
          <w:sz w:val="24"/>
          <w:szCs w:val="24"/>
        </w:rPr>
        <w:t xml:space="preserve">              </w:t>
      </w:r>
    </w:p>
    <w:p w:rsidR="00F7439C" w:rsidRDefault="00F7439C" w:rsidP="00F7439C">
      <w:pPr>
        <w:spacing w:before="0" w:beforeAutospacing="0"/>
        <w:rPr>
          <w:sz w:val="24"/>
          <w:szCs w:val="24"/>
        </w:rPr>
      </w:pPr>
      <w:proofErr w:type="spellStart"/>
      <w:r>
        <w:rPr>
          <w:sz w:val="24"/>
          <w:szCs w:val="24"/>
        </w:rPr>
        <w:t>Болотнинского</w:t>
      </w:r>
      <w:proofErr w:type="spellEnd"/>
      <w:r>
        <w:rPr>
          <w:sz w:val="24"/>
          <w:szCs w:val="24"/>
        </w:rPr>
        <w:t xml:space="preserve"> района</w:t>
      </w:r>
      <w:r>
        <w:rPr>
          <w:snapToGrid w:val="0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sz w:val="24"/>
          <w:szCs w:val="24"/>
        </w:rPr>
        <w:t xml:space="preserve">Новосибирской области                                                    А.В. </w:t>
      </w:r>
      <w:proofErr w:type="spellStart"/>
      <w:r>
        <w:rPr>
          <w:sz w:val="24"/>
          <w:szCs w:val="24"/>
        </w:rPr>
        <w:t>Туралин</w:t>
      </w:r>
      <w:proofErr w:type="spellEnd"/>
      <w:r>
        <w:rPr>
          <w:sz w:val="24"/>
          <w:szCs w:val="24"/>
        </w:rPr>
        <w:t xml:space="preserve">    </w:t>
      </w:r>
    </w:p>
    <w:p w:rsidR="00F7439C" w:rsidRDefault="00F7439C" w:rsidP="00F7439C">
      <w:pPr>
        <w:spacing w:before="0" w:beforeAutospacing="0"/>
        <w:rPr>
          <w:sz w:val="24"/>
          <w:szCs w:val="24"/>
        </w:rPr>
      </w:pPr>
    </w:p>
    <w:p w:rsidR="00F7439C" w:rsidRDefault="00F7439C" w:rsidP="00F7439C">
      <w:pPr>
        <w:spacing w:before="0" w:beforeAutospacing="0"/>
        <w:rPr>
          <w:sz w:val="24"/>
          <w:szCs w:val="24"/>
        </w:rPr>
      </w:pPr>
    </w:p>
    <w:sectPr w:rsidR="00F74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4B"/>
    <w:rsid w:val="00225B23"/>
    <w:rsid w:val="003D184B"/>
    <w:rsid w:val="00F7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43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439C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1</dc:creator>
  <cp:keywords/>
  <dc:description/>
  <cp:lastModifiedBy>Администратор 1</cp:lastModifiedBy>
  <cp:revision>2</cp:revision>
  <cp:lastPrinted>2021-05-28T06:15:00Z</cp:lastPrinted>
  <dcterms:created xsi:type="dcterms:W3CDTF">2021-05-28T06:14:00Z</dcterms:created>
  <dcterms:modified xsi:type="dcterms:W3CDTF">2021-05-28T06:15:00Z</dcterms:modified>
</cp:coreProperties>
</file>