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1A" w:rsidRDefault="0082791A" w:rsidP="008279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Пожарная безопасность на новогодних праздниках</w:t>
      </w:r>
    </w:p>
    <w:p w:rsidR="0082791A" w:rsidRDefault="0082791A" w:rsidP="0082791A">
      <w:pPr>
        <w:jc w:val="both"/>
      </w:pPr>
    </w:p>
    <w:p w:rsidR="0082791A" w:rsidRDefault="0082791A" w:rsidP="0082791A">
      <w:pPr>
        <w:ind w:firstLine="708"/>
        <w:jc w:val="both"/>
      </w:pPr>
      <w:r>
        <w:t>Мандарины, подарки в красивых упаковках, наряженные елки, карнавальные костюмы, бенгальские свечи и фейерверки в обязательном порядке составляют основу подготовки к празднованию Нового года. Пожарная безопасность не всегда входит в этот перечень, а зря. В новогодний праздник часто используются товары с повышенной пожарной опасностью: пиротехника, бенгальский свечи и световые елочные гирлянды.</w:t>
      </w:r>
    </w:p>
    <w:p w:rsidR="0082791A" w:rsidRDefault="0082791A" w:rsidP="0082791A">
      <w:pPr>
        <w:ind w:firstLine="708"/>
        <w:jc w:val="both"/>
      </w:pPr>
      <w:r>
        <w:t>Чаще всего торжество может быть испорчено трагическим событием из-за невнимательности, безответственности или незнания элементарных правил пожарной безопасности при использовании пиротехнических средств. Данная статья о пиротехнике и пожарной безопасности позволит вам получить всю необходимую информацию, и вашим главным подарком станут безопасные новогодние праздники.</w:t>
      </w:r>
    </w:p>
    <w:p w:rsidR="0082791A" w:rsidRDefault="0082791A" w:rsidP="0082791A">
      <w:pPr>
        <w:jc w:val="center"/>
        <w:rPr>
          <w:b/>
          <w:sz w:val="28"/>
          <w:szCs w:val="28"/>
        </w:rPr>
      </w:pPr>
    </w:p>
    <w:p w:rsidR="0082791A" w:rsidRDefault="0082791A" w:rsidP="00827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Пиротехника и правила покупки</w:t>
      </w:r>
    </w:p>
    <w:p w:rsidR="0082791A" w:rsidRDefault="0082791A" w:rsidP="0082791A">
      <w:pPr>
        <w:ind w:firstLine="708"/>
        <w:jc w:val="both"/>
      </w:pPr>
      <w:r>
        <w:t>Необходимым условием качественности изделия является приобретение его в специализированных магазинах, а не на уличных точках. Ведь для пиротехнических товаров важно соблюдение необходимых условий хранения, таких как влажность и температура.</w:t>
      </w:r>
    </w:p>
    <w:p w:rsidR="0082791A" w:rsidRDefault="0082791A" w:rsidP="0082791A">
      <w:pPr>
        <w:ind w:firstLine="708"/>
        <w:jc w:val="both"/>
      </w:pPr>
      <w:r>
        <w:t>Кроме того, жесткие требования устанавливаются и к сроку хранения. Мнение, что фейерверки могут храниться сколько угодно долго – ошибочно.</w:t>
      </w:r>
    </w:p>
    <w:p w:rsidR="0082791A" w:rsidRDefault="0082791A" w:rsidP="0082791A">
      <w:pPr>
        <w:jc w:val="both"/>
        <w:rPr>
          <w:b/>
          <w:i/>
        </w:rPr>
      </w:pPr>
      <w:r>
        <w:rPr>
          <w:b/>
          <w:i/>
        </w:rPr>
        <w:t>Максимальный срок годности для таких товаров – 3 года.</w:t>
      </w:r>
    </w:p>
    <w:p w:rsidR="0082791A" w:rsidRDefault="0082791A" w:rsidP="0082791A">
      <w:pPr>
        <w:jc w:val="both"/>
      </w:pPr>
      <w:r>
        <w:t>Покупая товар, внимательно ознакомьтесь с инструкцией и осмотрите упаковку. Она не должна иметь вмятин, каких-либо дефектов в виде влажных пятен или серого налета.</w:t>
      </w:r>
    </w:p>
    <w:p w:rsidR="0082791A" w:rsidRDefault="0082791A" w:rsidP="0082791A">
      <w:pPr>
        <w:jc w:val="both"/>
        <w:rPr>
          <w:u w:val="single"/>
        </w:rPr>
      </w:pPr>
      <w:r>
        <w:rPr>
          <w:u w:val="single"/>
        </w:rPr>
        <w:t>Внимание к упаковке:</w:t>
      </w:r>
    </w:p>
    <w:p w:rsidR="0082791A" w:rsidRDefault="0082791A" w:rsidP="0082791A">
      <w:pPr>
        <w:jc w:val="both"/>
      </w:pPr>
      <w:r>
        <w:t>Инструкция обязательно должна быть написана на русском языке;</w:t>
      </w:r>
    </w:p>
    <w:p w:rsidR="0082791A" w:rsidRDefault="0082791A" w:rsidP="0082791A">
      <w:pPr>
        <w:jc w:val="both"/>
      </w:pPr>
      <w:r>
        <w:t>Текст полностью должен быть четким и не иметь размытых, плохо понятных частей;</w:t>
      </w:r>
    </w:p>
    <w:p w:rsidR="0082791A" w:rsidRDefault="0082791A" w:rsidP="0082791A">
      <w:pPr>
        <w:jc w:val="both"/>
      </w:pPr>
      <w:r>
        <w:t>Обозначен срок годности;</w:t>
      </w:r>
    </w:p>
    <w:p w:rsidR="0082791A" w:rsidRDefault="0082791A" w:rsidP="0082791A">
      <w:pPr>
        <w:jc w:val="both"/>
      </w:pPr>
      <w:r>
        <w:t>Указан знак о сертификации товара;</w:t>
      </w:r>
    </w:p>
    <w:p w:rsidR="0082791A" w:rsidRDefault="0082791A" w:rsidP="0082791A">
      <w:pPr>
        <w:jc w:val="both"/>
      </w:pPr>
      <w:r>
        <w:t>Дана информация о способе утилизации.</w:t>
      </w:r>
    </w:p>
    <w:p w:rsidR="0082791A" w:rsidRDefault="0082791A" w:rsidP="0082791A">
      <w:pPr>
        <w:jc w:val="both"/>
        <w:rPr>
          <w:b/>
        </w:rPr>
      </w:pPr>
      <w:r>
        <w:rPr>
          <w:b/>
        </w:rPr>
        <w:t>Необходимо не просто ознакомиться с тем, что изложено в инструкции, но и выполнять все изложенные требования. Шутки, приколы и розыгрыши с использованием пиротехники могут быть смертельно опасными!</w:t>
      </w:r>
    </w:p>
    <w:p w:rsidR="0082791A" w:rsidRDefault="0082791A" w:rsidP="0082791A">
      <w:pPr>
        <w:jc w:val="both"/>
        <w:rPr>
          <w:b/>
        </w:rPr>
      </w:pPr>
    </w:p>
    <w:p w:rsidR="0082791A" w:rsidRDefault="0082791A" w:rsidP="00827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Пиротехника и правила пожарной безопасности</w:t>
      </w:r>
    </w:p>
    <w:p w:rsidR="0082791A" w:rsidRDefault="0082791A" w:rsidP="0082791A">
      <w:pPr>
        <w:jc w:val="both"/>
        <w:rPr>
          <w:u w:val="single"/>
        </w:rPr>
      </w:pPr>
      <w:r>
        <w:rPr>
          <w:u w:val="single"/>
        </w:rPr>
        <w:t>Ее использования включают в себя следующие правила:</w:t>
      </w:r>
    </w:p>
    <w:p w:rsidR="0082791A" w:rsidRDefault="0082791A" w:rsidP="0082791A">
      <w:pPr>
        <w:jc w:val="both"/>
      </w:pPr>
      <w:r>
        <w:t>Не вскрывать упаковку и не пользоваться данными изделиями в помещении (квартире, балконе, подъезде)</w:t>
      </w:r>
    </w:p>
    <w:p w:rsidR="0082791A" w:rsidRDefault="0082791A" w:rsidP="0082791A">
      <w:pPr>
        <w:jc w:val="both"/>
      </w:pPr>
      <w:r>
        <w:t>Не носить в кармане, тем более не класть подобный товар во внутренний карман верхней одежды</w:t>
      </w:r>
    </w:p>
    <w:p w:rsidR="0082791A" w:rsidRDefault="0082791A" w:rsidP="0082791A">
      <w:pPr>
        <w:jc w:val="both"/>
      </w:pPr>
      <w:r>
        <w:t xml:space="preserve">Запускать пиротехнику имеет право только взрослый совершеннолетний человек. Перед запуском необходимо уточнить длину </w:t>
      </w:r>
      <w:proofErr w:type="spellStart"/>
      <w:r>
        <w:t>фетиля</w:t>
      </w:r>
      <w:proofErr w:type="spellEnd"/>
      <w:r>
        <w:t>. Должен быть не менее 20 мм, иначе может не хватить времени уйти на безопасное расстояние от фейерверка.</w:t>
      </w:r>
    </w:p>
    <w:p w:rsidR="0082791A" w:rsidRDefault="0082791A" w:rsidP="0082791A">
      <w:pPr>
        <w:jc w:val="both"/>
      </w:pPr>
      <w:r>
        <w:t>После просмотра салюта, прежде чем приблизиться к отработавшему изделию, нужно выждать некоторое время. Обычно достаточно 15 минут, дайте упаковке от салюта остыть. Не собирайте остатки ракет сразу, не исключен взрыв не разорвавшихся снарядов в ваших руках.</w:t>
      </w:r>
    </w:p>
    <w:p w:rsidR="0082791A" w:rsidRDefault="0082791A" w:rsidP="0082791A">
      <w:pPr>
        <w:jc w:val="both"/>
      </w:pPr>
      <w:r>
        <w:t>Не стоит доверять запуск салюта детям или людям, находящимся в нетрезвом состоянии. Используйте для этого мероприятия специальную открытую площадку, вдали от большого скопления людей.</w:t>
      </w:r>
    </w:p>
    <w:p w:rsidR="0082791A" w:rsidRDefault="0082791A" w:rsidP="0082791A">
      <w:pPr>
        <w:jc w:val="both"/>
      </w:pPr>
      <w:r>
        <w:t>Если ее нет, то отойдите на безопасное расстояние от деревьев, машин и линий электропередач.</w:t>
      </w:r>
    </w:p>
    <w:p w:rsidR="0082791A" w:rsidRDefault="0082791A" w:rsidP="00827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Наряжаем елку безопасно</w:t>
      </w:r>
    </w:p>
    <w:p w:rsidR="0082791A" w:rsidRDefault="0082791A" w:rsidP="0082791A">
      <w:pPr>
        <w:ind w:firstLine="708"/>
        <w:jc w:val="both"/>
      </w:pPr>
      <w:r>
        <w:t>Ни один новый год не обходится без украшения хвойной красавицы. Часто ее украшают электрическими гирляндами, которые своими разноцветными огнями придают особое волшебство этому празднику. Однако здесь тоже необходимо помнить о некоторых простых правилах, дабы избежать пожара.</w:t>
      </w:r>
    </w:p>
    <w:p w:rsidR="0082791A" w:rsidRDefault="0082791A" w:rsidP="0082791A">
      <w:pPr>
        <w:ind w:firstLine="708"/>
        <w:jc w:val="both"/>
      </w:pPr>
      <w:r>
        <w:t>Рассмотрим основные правила установки елки по пожарной безопасности. Для начала следует правильно выбрать место для лесной гостьи. Устанавливать ее нужно вдали от отопительных и нагревательных приборов, включая камины и печи. Она не должна быть препятствием к выходу из здания, в случаи эвакуации людей.</w:t>
      </w:r>
    </w:p>
    <w:p w:rsidR="0082791A" w:rsidRDefault="0082791A" w:rsidP="0082791A">
      <w:pPr>
        <w:ind w:firstLine="708"/>
        <w:jc w:val="both"/>
      </w:pPr>
      <w:r>
        <w:t>Стоять елка должна устойчиво. Лучше для этого использовать специальную подставку. Исключите из украшений легко воспламеняющиеся предметы: вату, пластик, бумагу, фигурки из воска и свечи. Исключение могут составить украшения, имеющие противопожарную пропитку.</w:t>
      </w:r>
    </w:p>
    <w:p w:rsidR="0082791A" w:rsidRDefault="0082791A" w:rsidP="0082791A">
      <w:pPr>
        <w:ind w:firstLine="708"/>
        <w:jc w:val="both"/>
      </w:pPr>
      <w:r>
        <w:t>К покупке гирлянд применяются те же требования, что и к пиротехнике. Они должны быть качественные, с заводской гарантией и исправные. Рядом с елкой не следует зажигать бенгальские огни, т.к. искры могут попасть на ветки, и возникнет возгорание.</w:t>
      </w:r>
    </w:p>
    <w:p w:rsidR="0082791A" w:rsidRDefault="0082791A" w:rsidP="0082791A">
      <w:pPr>
        <w:jc w:val="both"/>
      </w:pPr>
      <w:r>
        <w:t>Если вы заметили какую-либо неисправность (лампочки стали мигать слишком медленно, некоторые из них перестали работать) или странный запах, необходимо сразу же выключить гирлянду. Пока причина не будет найдена и устранена, таким изделием лучше не пользоваться.</w:t>
      </w:r>
    </w:p>
    <w:p w:rsidR="0082791A" w:rsidRDefault="0082791A" w:rsidP="0082791A">
      <w:pPr>
        <w:jc w:val="both"/>
        <w:rPr>
          <w:b/>
        </w:rPr>
      </w:pPr>
      <w:r>
        <w:rPr>
          <w:b/>
        </w:rPr>
        <w:t>Все электроприборы необходимо выключать из розетки, если вы покидаете помещение или ложитесь спать. В случай возгорания искусственной елки, следует уронить ее на пол и набросить сверху любую плотную ткань, что ограничит доступ кислорода. И даже после этого вызвать пожарных.</w:t>
      </w:r>
    </w:p>
    <w:p w:rsidR="0082791A" w:rsidRDefault="0082791A" w:rsidP="0082791A">
      <w:pPr>
        <w:jc w:val="both"/>
      </w:pPr>
    </w:p>
    <w:p w:rsidR="0082791A" w:rsidRDefault="0082791A" w:rsidP="00827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Пожарная безопасность при проведении новогодних елок</w:t>
      </w:r>
    </w:p>
    <w:p w:rsidR="0082791A" w:rsidRDefault="0082791A" w:rsidP="0082791A">
      <w:pPr>
        <w:ind w:firstLine="708"/>
        <w:jc w:val="both"/>
      </w:pPr>
      <w:r>
        <w:t>Череда новогодних </w:t>
      </w:r>
      <w:hyperlink r:id="rId4" w:tgtFrame="_blank" w:tooltip="Пожарная безопасность в детских садах" w:history="1">
        <w:r>
          <w:rPr>
            <w:rStyle w:val="a4"/>
            <w:color w:val="auto"/>
            <w:u w:val="none"/>
          </w:rPr>
          <w:t>утренников в образовательных и воспитательных учреждениях</w:t>
        </w:r>
      </w:hyperlink>
      <w:r>
        <w:t> еще один атрибут зимнего праздника. О чем следует помнить, чтобы веселье и детских смех не омрачился вызовом пожарной бригады и эвакуацией детей?</w:t>
      </w:r>
    </w:p>
    <w:p w:rsidR="0082791A" w:rsidRDefault="0082791A" w:rsidP="0082791A">
      <w:pPr>
        <w:ind w:firstLine="708"/>
        <w:jc w:val="both"/>
      </w:pPr>
      <w:r>
        <w:t>За пожарную безопасность на елке отвечает руководитель той организации, где она и проводится. Обязательным пунктом перед новогодними мероприятиями является проверка помещения на соответствие его установленным нормам пожарной безопасности:</w:t>
      </w:r>
    </w:p>
    <w:p w:rsidR="0082791A" w:rsidRDefault="0082791A" w:rsidP="0082791A">
      <w:pPr>
        <w:ind w:firstLine="708"/>
        <w:jc w:val="both"/>
      </w:pPr>
      <w:r>
        <w:t>Если здание имеет покрытие из горючих материалов, праздник должен проходить в помещении, расположенном не выше 2 этажа.</w:t>
      </w:r>
    </w:p>
    <w:p w:rsidR="0082791A" w:rsidRDefault="0082791A" w:rsidP="0082791A">
      <w:pPr>
        <w:ind w:firstLine="708"/>
        <w:jc w:val="both"/>
      </w:pPr>
      <w:r>
        <w:t>Должно быть, как минимум 2 </w:t>
      </w:r>
      <w:hyperlink r:id="rId5" w:tgtFrame="_blank" w:tooltip="Знаки пожарной безопасности" w:history="1">
        <w:proofErr w:type="gramStart"/>
        <w:r>
          <w:rPr>
            <w:rStyle w:val="a4"/>
            <w:color w:val="auto"/>
            <w:u w:val="none"/>
          </w:rPr>
          <w:t>эвакуационных</w:t>
        </w:r>
        <w:proofErr w:type="gramEnd"/>
        <w:r>
          <w:rPr>
            <w:rStyle w:val="a4"/>
            <w:color w:val="auto"/>
            <w:u w:val="none"/>
          </w:rPr>
          <w:t xml:space="preserve"> выхода, оснащенных световыми указателями</w:t>
        </w:r>
      </w:hyperlink>
      <w:r>
        <w:t>.</w:t>
      </w:r>
    </w:p>
    <w:p w:rsidR="0082791A" w:rsidRDefault="0082791A" w:rsidP="0082791A">
      <w:pPr>
        <w:ind w:firstLine="708"/>
        <w:jc w:val="both"/>
      </w:pPr>
      <w:r>
        <w:t>Установка елки должна соответствовать всем правилам пожарной безопасности (указаны выше).</w:t>
      </w:r>
    </w:p>
    <w:p w:rsidR="0082791A" w:rsidRDefault="0082791A" w:rsidP="0082791A">
      <w:pPr>
        <w:ind w:firstLine="708"/>
        <w:jc w:val="both"/>
      </w:pPr>
      <w:r>
        <w:t xml:space="preserve">На детских праздника лучше исключить применение хлопушек, бенгальских огней </w:t>
      </w:r>
      <w:proofErr w:type="spellStart"/>
      <w:r>
        <w:t>иили</w:t>
      </w:r>
      <w:proofErr w:type="spellEnd"/>
      <w:r>
        <w:t xml:space="preserve"> пиротехнических изделий.</w:t>
      </w:r>
    </w:p>
    <w:p w:rsidR="0082791A" w:rsidRDefault="0082791A" w:rsidP="0082791A">
      <w:pPr>
        <w:ind w:firstLine="708"/>
        <w:jc w:val="both"/>
      </w:pPr>
      <w:r>
        <w:t>Первичные средства пожаротушения должны быть в исправном состоянии и в шаговой доступности от проведения праздничного мероприятия</w:t>
      </w:r>
    </w:p>
    <w:p w:rsidR="0082791A" w:rsidRDefault="0082791A" w:rsidP="0082791A">
      <w:pPr>
        <w:ind w:firstLine="708"/>
        <w:jc w:val="both"/>
      </w:pPr>
      <w:r>
        <w:t>Многие в связи с новогодними хлопотами забывают об еще одном важном моменте. Следует составить список всех присутствующих на празднике детей и взрослых, включая приглашенных артистов. Данный список, в случае пожара, после эвакуации позволит избежать паники и суматохи. С ним легко можно будет сверить выведенных из здания людей.</w:t>
      </w:r>
    </w:p>
    <w:p w:rsidR="0082791A" w:rsidRDefault="0082791A" w:rsidP="0082791A">
      <w:pPr>
        <w:jc w:val="both"/>
        <w:rPr>
          <w:b/>
        </w:rPr>
      </w:pPr>
      <w:r>
        <w:rPr>
          <w:b/>
        </w:rPr>
        <w:t>О </w:t>
      </w:r>
      <w:hyperlink r:id="rId6" w:tgtFrame="_blank" w:tooltip="Урок о правилах пожарной безопасности" w:history="1">
        <w:r>
          <w:rPr>
            <w:rStyle w:val="a4"/>
            <w:b/>
            <w:color w:val="auto"/>
            <w:u w:val="none"/>
          </w:rPr>
          <w:t>правилах пожарной безопасности</w:t>
        </w:r>
      </w:hyperlink>
      <w:r>
        <w:rPr>
          <w:b/>
        </w:rPr>
        <w:t> на елках не следует забывать и родителям. Многие в погоне за красотой и оригинальностью, забывают о безопасности новогоднего наряда для ребенка. Необходимо проверить, чтобы карнавальные костюмы не включали в себя легко воспламеняющие предметы или украшения.</w:t>
      </w:r>
    </w:p>
    <w:p w:rsidR="0082791A" w:rsidRDefault="0082791A" w:rsidP="0082791A">
      <w:pPr>
        <w:jc w:val="center"/>
        <w:rPr>
          <w:b/>
          <w:sz w:val="28"/>
          <w:szCs w:val="28"/>
        </w:rPr>
      </w:pPr>
    </w:p>
    <w:p w:rsidR="0082791A" w:rsidRDefault="0082791A" w:rsidP="00827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Ответственность за нарушения</w:t>
      </w:r>
    </w:p>
    <w:p w:rsidR="0082791A" w:rsidRDefault="0082791A" w:rsidP="0082791A">
      <w:pPr>
        <w:ind w:firstLine="708"/>
        <w:jc w:val="both"/>
      </w:pPr>
      <w:r>
        <w:t xml:space="preserve">В соответствии с </w:t>
      </w:r>
      <w:proofErr w:type="spellStart"/>
      <w:r>
        <w:t>КоАП</w:t>
      </w:r>
      <w:proofErr w:type="spellEnd"/>
      <w:r>
        <w:t>, УК и ФЗ «О пожарной безопасности» к административной ответственности могут привлекаться как собственники помещений, так и лица, на которых была возложена ответственность за соблюдение правил пожарной безопасности.</w:t>
      </w:r>
    </w:p>
    <w:p w:rsidR="0082791A" w:rsidRDefault="0082791A" w:rsidP="0082791A">
      <w:pPr>
        <w:jc w:val="both"/>
      </w:pPr>
      <w:r>
        <w:t>В случаях, когда в результате пожара пострадали не только материальные вещи, но также люди получили легкий или средний вред здоровью, то штраф будет составлять от 4 – 400 тыс. рублей.</w:t>
      </w:r>
    </w:p>
    <w:p w:rsidR="0082791A" w:rsidRDefault="0082791A" w:rsidP="0082791A">
      <w:pPr>
        <w:ind w:firstLine="708"/>
        <w:jc w:val="both"/>
      </w:pPr>
      <w:r>
        <w:t>Если возникший огонь унес жизни людей или причинил тяжкий вред здоровью, то юридические лица заплатят штраф от 600 – 1 млн. руб. Также на них могут возложить запрет на продолжение деятельности на срок до 3 месяцев. Физическое лицо могут лишить свободы на 7 лет.</w:t>
      </w:r>
    </w:p>
    <w:p w:rsidR="0082791A" w:rsidRDefault="0082791A" w:rsidP="0082791A">
      <w:pPr>
        <w:jc w:val="both"/>
        <w:rPr>
          <w:b/>
        </w:rPr>
      </w:pPr>
      <w:r>
        <w:rPr>
          <w:b/>
        </w:rPr>
        <w:t>Следует помнить, что правила пожарной безопасности созданы не для того чтобы ограничить свободу и право людей на праздник, а для того, чтобы защитить их жизнь и здоровье.</w:t>
      </w:r>
    </w:p>
    <w:p w:rsidR="0082791A" w:rsidRDefault="0082791A" w:rsidP="008279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82791A" w:rsidRDefault="0082791A" w:rsidP="008279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 xml:space="preserve">Отдел надзорной деятельности и профилактической работы по </w:t>
      </w:r>
      <w:proofErr w:type="spellStart"/>
      <w:r>
        <w:rPr>
          <w:color w:val="000000"/>
        </w:rPr>
        <w:t>Болотнинскому</w:t>
      </w:r>
      <w:proofErr w:type="spellEnd"/>
      <w:r>
        <w:rPr>
          <w:color w:val="000000"/>
        </w:rPr>
        <w:t xml:space="preserve"> району желает вам веселого и безопасного Нового года!</w:t>
      </w:r>
    </w:p>
    <w:p w:rsidR="0082791A" w:rsidRDefault="0082791A" w:rsidP="0082791A"/>
    <w:p w:rsidR="003A2FAA" w:rsidRDefault="003A2FAA"/>
    <w:sectPr w:rsidR="003A2FAA" w:rsidSect="003A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2791A"/>
    <w:rsid w:val="00130F4C"/>
    <w:rsid w:val="003A2FAA"/>
    <w:rsid w:val="0082791A"/>
    <w:rsid w:val="00C9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2791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279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reman.club/statyi-polzovateley/urok-po-pravilam-pozharnoj-bezopasnosti/" TargetMode="External"/><Relationship Id="rId5" Type="http://schemas.openxmlformats.org/officeDocument/2006/relationships/hyperlink" Target="https://fireman.club/statyi-polzovateley/znaki-pozharnoj-bezopasnosti/" TargetMode="External"/><Relationship Id="rId4" Type="http://schemas.openxmlformats.org/officeDocument/2006/relationships/hyperlink" Target="https://fireman.club/statyi-polzovateley/pozharnaya-bezopasnost-v-detskih-sad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</Words>
  <Characters>6564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2018-12-06T06:51:00Z</dcterms:created>
  <dcterms:modified xsi:type="dcterms:W3CDTF">2018-12-06T06:51:00Z</dcterms:modified>
</cp:coreProperties>
</file>