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324" w:rsidRDefault="004A2324" w:rsidP="004A2324">
      <w:pPr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ОФИЦИАЛЬНЫЙ  ВЕСТНИК</w:t>
      </w:r>
    </w:p>
    <w:p w:rsidR="004A2324" w:rsidRDefault="004A2324" w:rsidP="004A2324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АЧИНСКОГО   СЕЛЬСОВЕТА</w:t>
      </w:r>
    </w:p>
    <w:p w:rsidR="004A2324" w:rsidRDefault="004A2324" w:rsidP="004A2324">
      <w:pPr>
        <w:pBdr>
          <w:bottom w:val="single" w:sz="12" w:space="1" w:color="auto"/>
        </w:pBd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БОЛОТНИНСКОГО РАЙОНА  НОВОСИБИРСКОЙ  ОБЛАСТИ</w:t>
      </w:r>
    </w:p>
    <w:p w:rsidR="004A2324" w:rsidRDefault="004A2324" w:rsidP="004A2324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ПЕРИОДИЧЕСКОЕ ПЕЧАТНОЕ ИЗДАНИЕ</w:t>
      </w:r>
    </w:p>
    <w:p w:rsidR="004A2324" w:rsidRDefault="004A2324" w:rsidP="004A2324">
      <w:pPr>
        <w:rPr>
          <w:b/>
          <w:i/>
          <w:sz w:val="24"/>
          <w:szCs w:val="24"/>
          <w:u w:val="single"/>
        </w:rPr>
      </w:pPr>
      <w:proofErr w:type="spellStart"/>
      <w:r>
        <w:rPr>
          <w:b/>
          <w:i/>
          <w:sz w:val="24"/>
          <w:szCs w:val="24"/>
          <w:u w:val="single"/>
        </w:rPr>
        <w:t>Ачинского</w:t>
      </w:r>
      <w:proofErr w:type="spellEnd"/>
      <w:r>
        <w:rPr>
          <w:b/>
          <w:i/>
          <w:sz w:val="24"/>
          <w:szCs w:val="24"/>
          <w:u w:val="single"/>
        </w:rPr>
        <w:t xml:space="preserve"> сельсовета </w:t>
      </w:r>
      <w:proofErr w:type="spellStart"/>
      <w:r>
        <w:rPr>
          <w:b/>
          <w:i/>
          <w:sz w:val="24"/>
          <w:szCs w:val="24"/>
          <w:u w:val="single"/>
        </w:rPr>
        <w:t>Болотнинского</w:t>
      </w:r>
      <w:proofErr w:type="spellEnd"/>
      <w:r>
        <w:rPr>
          <w:b/>
          <w:i/>
          <w:sz w:val="24"/>
          <w:szCs w:val="24"/>
          <w:u w:val="single"/>
        </w:rPr>
        <w:t xml:space="preserve"> района Новосибирской области</w:t>
      </w:r>
    </w:p>
    <w:p w:rsidR="004A2324" w:rsidRDefault="004A2324" w:rsidP="004A2324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Печатное издание учреждено решением Совета депутатов </w:t>
      </w:r>
      <w:proofErr w:type="spellStart"/>
      <w:r>
        <w:rPr>
          <w:sz w:val="24"/>
          <w:szCs w:val="24"/>
        </w:rPr>
        <w:t>Ачинского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сельсовета 50-й сессии третьего созыва № 119 от 02.10.2009г.</w:t>
      </w:r>
    </w:p>
    <w:p w:rsidR="004A2324" w:rsidRDefault="004A2324" w:rsidP="004A2324">
      <w:pPr>
        <w:rPr>
          <w:sz w:val="24"/>
          <w:szCs w:val="24"/>
        </w:rPr>
      </w:pPr>
    </w:p>
    <w:p w:rsidR="004A2324" w:rsidRDefault="004A2324" w:rsidP="004A2324">
      <w:pPr>
        <w:tabs>
          <w:tab w:val="left" w:pos="9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№  33  От  30.10.2020г</w:t>
      </w:r>
    </w:p>
    <w:p w:rsidR="004A2324" w:rsidRDefault="004A2324" w:rsidP="004A2324">
      <w:pPr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>В номере:</w:t>
      </w:r>
    </w:p>
    <w:p w:rsidR="00B06279" w:rsidRDefault="00B06279" w:rsidP="004A2324">
      <w:pPr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>1.статья «Светоотражающие элементы для пешеходов это важно для детей и взрослых»</w:t>
      </w:r>
    </w:p>
    <w:p w:rsidR="00B06279" w:rsidRDefault="00B06279" w:rsidP="004A2324">
      <w:pPr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>2.Статья «Уважаемые родители-водители Госавтоинспекция обращает особое внимание на необходимость строгого соблюдения правил перевозки детей-пассажиров в автомобиле».</w:t>
      </w:r>
    </w:p>
    <w:p w:rsidR="00B06279" w:rsidRDefault="00B06279" w:rsidP="004A2324">
      <w:pPr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>3.Постановление от 30.10.2020 № 93</w:t>
      </w:r>
      <w:proofErr w:type="gramStart"/>
      <w:r>
        <w:rPr>
          <w:sz w:val="24"/>
          <w:szCs w:val="24"/>
        </w:rPr>
        <w:t xml:space="preserve"> О</w:t>
      </w:r>
      <w:proofErr w:type="gramEnd"/>
      <w:r>
        <w:rPr>
          <w:sz w:val="24"/>
          <w:szCs w:val="24"/>
        </w:rPr>
        <w:t xml:space="preserve"> внесении изменений в Постановление от 26.02.2020 № 11 Об утверждении АР «По присвоению и </w:t>
      </w:r>
      <w:proofErr w:type="spellStart"/>
      <w:r>
        <w:rPr>
          <w:sz w:val="24"/>
          <w:szCs w:val="24"/>
        </w:rPr>
        <w:t>анулированию</w:t>
      </w:r>
      <w:proofErr w:type="spellEnd"/>
      <w:r>
        <w:rPr>
          <w:sz w:val="24"/>
          <w:szCs w:val="24"/>
        </w:rPr>
        <w:t xml:space="preserve"> адресов объектов адресации»</w:t>
      </w:r>
    </w:p>
    <w:p w:rsidR="00E03A86" w:rsidRDefault="00B06279" w:rsidP="004A2324">
      <w:pPr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>4.</w:t>
      </w:r>
      <w:r w:rsidRPr="00B06279">
        <w:rPr>
          <w:sz w:val="24"/>
          <w:szCs w:val="24"/>
        </w:rPr>
        <w:t xml:space="preserve"> </w:t>
      </w:r>
      <w:r>
        <w:rPr>
          <w:sz w:val="24"/>
          <w:szCs w:val="24"/>
        </w:rPr>
        <w:t>Постановление от 30.10.2020 № 94</w:t>
      </w:r>
      <w:proofErr w:type="gramStart"/>
      <w:r>
        <w:rPr>
          <w:sz w:val="24"/>
          <w:szCs w:val="24"/>
        </w:rPr>
        <w:t xml:space="preserve"> О</w:t>
      </w:r>
      <w:proofErr w:type="gramEnd"/>
      <w:r>
        <w:rPr>
          <w:sz w:val="24"/>
          <w:szCs w:val="24"/>
        </w:rPr>
        <w:t xml:space="preserve"> внесении изменений в Постановление от 31.07.2020 № 94 Об утверждении АР «Предоставление земельных участков, для собственных нужд садоводческого, огороднического некоммерческого объединения граждан»</w:t>
      </w:r>
    </w:p>
    <w:p w:rsidR="00607363" w:rsidRDefault="00607363" w:rsidP="004A2324">
      <w:pPr>
        <w:tabs>
          <w:tab w:val="left" w:pos="900"/>
        </w:tabs>
        <w:rPr>
          <w:sz w:val="24"/>
          <w:szCs w:val="24"/>
        </w:rPr>
      </w:pPr>
    </w:p>
    <w:p w:rsidR="00607363" w:rsidRPr="007F6DA3" w:rsidRDefault="00607363" w:rsidP="00607363">
      <w:pPr>
        <w:jc w:val="center"/>
        <w:rPr>
          <w:b/>
          <w:color w:val="000000"/>
          <w:sz w:val="32"/>
          <w:szCs w:val="32"/>
        </w:rPr>
      </w:pPr>
      <w:r w:rsidRPr="007F6DA3">
        <w:rPr>
          <w:b/>
          <w:color w:val="000000"/>
          <w:sz w:val="32"/>
          <w:szCs w:val="32"/>
        </w:rPr>
        <w:t>Светоотражающие элементы для пешеходов это важно для детей и взрослых!</w:t>
      </w:r>
    </w:p>
    <w:p w:rsidR="00607363" w:rsidRPr="007F6DA3" w:rsidRDefault="00607363" w:rsidP="00607363">
      <w:pPr>
        <w:jc w:val="center"/>
        <w:rPr>
          <w:b/>
          <w:color w:val="000000"/>
          <w:sz w:val="32"/>
          <w:szCs w:val="32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  <w:r w:rsidRPr="007F6DA3">
        <w:rPr>
          <w:color w:val="000000"/>
          <w:sz w:val="28"/>
          <w:szCs w:val="28"/>
        </w:rPr>
        <w:t>Именно в ночное или вечернее время суток наблюдается максимальное количество наездов на пешеходов. Это связано с тем, что в это время водитель не имеет возможности вовремя обнаружить человека, который идет впереди по дороге.</w:t>
      </w: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  <w:r w:rsidRPr="007F6DA3">
        <w:rPr>
          <w:color w:val="000000"/>
          <w:sz w:val="28"/>
          <w:szCs w:val="28"/>
        </w:rPr>
        <w:t>Сотрудники ГИБДД рекомендуют пользоваться светоотражателями в любом случае и везде, даже если вы не планируете в темноте передвигаться по дороге. Пусть он будет прикреплен к вашей сумке или одежде в качестве декоративного аксессуара, но может случиться так, что именно тот элемент спасет вам жизнь. Особенно это касается детей!</w:t>
      </w: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  <w:r w:rsidRPr="007F6DA3">
        <w:rPr>
          <w:color w:val="000000"/>
          <w:sz w:val="28"/>
          <w:szCs w:val="28"/>
        </w:rPr>
        <w:t xml:space="preserve">Вечером и ночью, когда улицы и дворы плохо освещены, водители обнаруживают пешехода, имеющего светоотражающие элементы со значительно большего расстояния по сравнению с пешеходами без них. Если машина движется с ближним светом фар, расстояние увеличивается с 25- 50 метров до 150-200, а если с дальним – расстояние увеличивается до 350 метров. </w:t>
      </w: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  <w:r w:rsidRPr="007F6DA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25D4F19" wp14:editId="60B05F1A">
            <wp:simplePos x="0" y="0"/>
            <wp:positionH relativeFrom="column">
              <wp:posOffset>453390</wp:posOffset>
            </wp:positionH>
            <wp:positionV relativeFrom="paragraph">
              <wp:posOffset>156210</wp:posOffset>
            </wp:positionV>
            <wp:extent cx="512445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20" y="21504"/>
                <wp:lineTo x="21520" y="0"/>
                <wp:lineTo x="0" y="0"/>
              </wp:wrapPolygon>
            </wp:wrapTight>
            <wp:docPr id="4" name="Рисунок 4" descr="http://www.gibdd.ru/mens/peshekhodam/reflector/images/in_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gibdd.ru/mens/peshekhodam/reflector/images/in_lite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  <w:r w:rsidRPr="007F6DA3">
        <w:rPr>
          <w:color w:val="000000"/>
          <w:sz w:val="28"/>
          <w:szCs w:val="28"/>
        </w:rPr>
        <w:t>На  90% действия водителя зависят от получаемой им визуальной информации. В тёмное время человеческий глаз воспринимает лишь 5 % от того, что он в состоянии различить днём. Поэтому именно в этот период времени фиксируется немалая часть дорожных аварий, среди которых преобладающее число – это наезды автотранспорта на пешеходов, когда водитель, в силу различных обстоятельств, слишком поздно обнаруживает идущего по дороге человека.</w:t>
      </w: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  <w:r w:rsidRPr="007F6DA3">
        <w:rPr>
          <w:color w:val="000000"/>
          <w:sz w:val="28"/>
          <w:szCs w:val="28"/>
        </w:rPr>
        <w:t>Уважаемые родители! Научите ребенка привычке соблюдать Правила дорожного движения. Побеспокойтесь о том, чтобы Вы и Ваш ребенок «засветились» на дороге. Примите меры к тому, чтобы на одежде были светоотражающие элементы, делающие Вас очень заметными на дороге. Помните - в темной одежде пешеходов просто не видно водителю, а значит, есть опасность наезда.</w:t>
      </w:r>
    </w:p>
    <w:p w:rsidR="00607363" w:rsidRPr="007F6DA3" w:rsidRDefault="00607363" w:rsidP="00607363">
      <w:pPr>
        <w:ind w:firstLine="708"/>
        <w:jc w:val="both"/>
        <w:rPr>
          <w:color w:val="000000"/>
          <w:sz w:val="28"/>
          <w:szCs w:val="28"/>
        </w:rPr>
      </w:pPr>
    </w:p>
    <w:p w:rsidR="00607363" w:rsidRPr="007F6DA3" w:rsidRDefault="00607363" w:rsidP="00607363">
      <w:pPr>
        <w:ind w:firstLine="708"/>
        <w:jc w:val="center"/>
        <w:rPr>
          <w:b/>
          <w:color w:val="000000"/>
          <w:sz w:val="28"/>
          <w:szCs w:val="28"/>
        </w:rPr>
      </w:pPr>
      <w:r w:rsidRPr="007F6DA3">
        <w:rPr>
          <w:b/>
          <w:color w:val="000000"/>
          <w:sz w:val="28"/>
          <w:szCs w:val="28"/>
        </w:rPr>
        <w:t>БЕЗОПАСНОСТЬ ДЕТЕЙ – ОБЯЗАННОСТЬ ВЗРОСЛЫХ! СВЕТООТРАЖАТЕЛИ СОХРАНЯТ ЖИЗНЬ!</w:t>
      </w:r>
    </w:p>
    <w:p w:rsidR="00607363" w:rsidRPr="007F6DA3" w:rsidRDefault="00607363" w:rsidP="00607363">
      <w:pPr>
        <w:ind w:firstLine="708"/>
        <w:rPr>
          <w:color w:val="000000"/>
          <w:sz w:val="27"/>
          <w:szCs w:val="27"/>
        </w:rPr>
      </w:pPr>
    </w:p>
    <w:p w:rsidR="00607363" w:rsidRPr="007F6DA3" w:rsidRDefault="00607363" w:rsidP="00607363">
      <w:pPr>
        <w:ind w:firstLine="708"/>
        <w:rPr>
          <w:color w:val="000000"/>
          <w:sz w:val="27"/>
          <w:szCs w:val="27"/>
        </w:rPr>
      </w:pPr>
    </w:p>
    <w:p w:rsidR="00607363" w:rsidRDefault="00607363" w:rsidP="00607363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7F6DA3">
        <w:rPr>
          <w:color w:val="000000"/>
          <w:sz w:val="28"/>
          <w:szCs w:val="28"/>
        </w:rPr>
        <w:t xml:space="preserve">Инспектор по пропаганде БДД                                                  А.Н. </w:t>
      </w:r>
      <w:proofErr w:type="spellStart"/>
      <w:r w:rsidRPr="007F6DA3">
        <w:rPr>
          <w:color w:val="000000"/>
          <w:sz w:val="28"/>
          <w:szCs w:val="28"/>
        </w:rPr>
        <w:t>Синтерёва</w:t>
      </w:r>
      <w:proofErr w:type="spellEnd"/>
    </w:p>
    <w:p w:rsidR="00607363" w:rsidRPr="007F6DA3" w:rsidRDefault="00607363" w:rsidP="00607363">
      <w:pPr>
        <w:spacing w:after="200" w:line="276" w:lineRule="auto"/>
        <w:jc w:val="both"/>
        <w:rPr>
          <w:color w:val="000000"/>
          <w:sz w:val="28"/>
          <w:szCs w:val="28"/>
        </w:rPr>
      </w:pPr>
    </w:p>
    <w:p w:rsidR="00607363" w:rsidRPr="00B06279" w:rsidRDefault="00607363" w:rsidP="00607363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607363" w:rsidRPr="007F6DA3" w:rsidRDefault="00607363" w:rsidP="00607363">
      <w:pPr>
        <w:ind w:firstLine="708"/>
        <w:jc w:val="center"/>
        <w:rPr>
          <w:b/>
          <w:sz w:val="28"/>
          <w:szCs w:val="28"/>
          <w:shd w:val="clear" w:color="auto" w:fill="FFFFFF"/>
          <w:lang w:eastAsia="en-US"/>
        </w:rPr>
      </w:pPr>
      <w:r w:rsidRPr="007F6DA3">
        <w:rPr>
          <w:b/>
          <w:sz w:val="28"/>
          <w:szCs w:val="28"/>
          <w:shd w:val="clear" w:color="auto" w:fill="FFFFFF"/>
          <w:lang w:eastAsia="en-US"/>
        </w:rPr>
        <w:lastRenderedPageBreak/>
        <w:t>Уважаемые родители-водители Госавтоинспекция обращает особое внимание на необходимость строгого соблюдения правил перевозки детей-пассажиров в автомобиле.</w:t>
      </w:r>
    </w:p>
    <w:p w:rsidR="00607363" w:rsidRPr="007F6DA3" w:rsidRDefault="00607363" w:rsidP="00607363">
      <w:pPr>
        <w:ind w:firstLine="708"/>
        <w:jc w:val="both"/>
        <w:rPr>
          <w:sz w:val="28"/>
          <w:szCs w:val="28"/>
          <w:shd w:val="clear" w:color="auto" w:fill="FFFFFF"/>
          <w:lang w:eastAsia="en-US"/>
        </w:rPr>
      </w:pPr>
      <w:r w:rsidRPr="007F6DA3">
        <w:rPr>
          <w:sz w:val="28"/>
          <w:szCs w:val="28"/>
          <w:shd w:val="clear" w:color="auto" w:fill="FFFFFF"/>
          <w:lang w:eastAsia="en-US"/>
        </w:rPr>
        <w:t>Каждый водитель должен, позаботится о безопасности себя и своих пассажиров. Особенно, если в салоне транспортного средства находится ребенок. Детей нужно обязательно перевозить в детских удерживающих устройствах и пристегивать ремнями безопасности.   </w:t>
      </w:r>
    </w:p>
    <w:p w:rsidR="00607363" w:rsidRPr="007F6DA3" w:rsidRDefault="00607363" w:rsidP="00607363">
      <w:pPr>
        <w:ind w:firstLine="708"/>
        <w:jc w:val="both"/>
        <w:rPr>
          <w:sz w:val="28"/>
          <w:szCs w:val="28"/>
          <w:shd w:val="clear" w:color="auto" w:fill="FFFFFF"/>
        </w:rPr>
      </w:pPr>
      <w:r w:rsidRPr="007F6DA3">
        <w:rPr>
          <w:sz w:val="28"/>
          <w:szCs w:val="28"/>
          <w:shd w:val="clear" w:color="auto" w:fill="FFFFFF"/>
        </w:rPr>
        <w:t>Автокресло предназначено для маленьких пассажиров от рождения, до достижения ими роста 150 см (или веса 36 килограммов). Главная задача автокресла – обеспечить безопасность ребенка в аварии, при экстренном торможении или резких маневрах. Для того</w:t>
      </w:r>
      <w:proofErr w:type="gramStart"/>
      <w:r w:rsidRPr="007F6DA3">
        <w:rPr>
          <w:sz w:val="28"/>
          <w:szCs w:val="28"/>
          <w:shd w:val="clear" w:color="auto" w:fill="FFFFFF"/>
        </w:rPr>
        <w:t>,</w:t>
      </w:r>
      <w:proofErr w:type="gramEnd"/>
      <w:r w:rsidRPr="007F6DA3">
        <w:rPr>
          <w:sz w:val="28"/>
          <w:szCs w:val="28"/>
          <w:shd w:val="clear" w:color="auto" w:fill="FFFFFF"/>
        </w:rPr>
        <w:t xml:space="preserve"> чтобы правильно выбрать кресло, в первую очередь нужно определить, кресло какой группы подходит для вашего ребенка. Также при выборе важен возраст и рост ребенка, ведь все дети – яркие индивидуальности, в том числе и по своим внешним параметрам.</w:t>
      </w:r>
    </w:p>
    <w:p w:rsidR="00607363" w:rsidRPr="007F6DA3" w:rsidRDefault="00607363" w:rsidP="00607363">
      <w:pPr>
        <w:ind w:firstLine="708"/>
        <w:jc w:val="both"/>
        <w:rPr>
          <w:sz w:val="28"/>
          <w:szCs w:val="28"/>
        </w:rPr>
      </w:pPr>
      <w:r w:rsidRPr="007F6DA3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93D4D4C" wp14:editId="6FCB492E">
            <wp:extent cx="5810250" cy="4305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63" w:rsidRPr="007F6DA3" w:rsidRDefault="00607363" w:rsidP="00607363">
      <w:pPr>
        <w:ind w:firstLine="708"/>
        <w:jc w:val="both"/>
        <w:rPr>
          <w:sz w:val="28"/>
          <w:szCs w:val="28"/>
          <w:shd w:val="clear" w:color="auto" w:fill="FFFFFF"/>
        </w:rPr>
      </w:pPr>
      <w:r w:rsidRPr="007F6DA3">
        <w:rPr>
          <w:sz w:val="28"/>
          <w:szCs w:val="28"/>
        </w:rPr>
        <w:t xml:space="preserve">Родители помните, что </w:t>
      </w:r>
      <w:r w:rsidRPr="007F6DA3">
        <w:rPr>
          <w:sz w:val="28"/>
          <w:szCs w:val="28"/>
          <w:shd w:val="clear" w:color="auto" w:fill="FFFFFF"/>
        </w:rPr>
        <w:t>детское автомобильное кресло – это самое безопасное и надежное из всех удерживающих устройств.</w:t>
      </w:r>
      <w:r w:rsidRPr="007F6DA3">
        <w:rPr>
          <w:sz w:val="28"/>
          <w:szCs w:val="28"/>
          <w:shd w:val="clear" w:color="auto" w:fill="FFFFFF"/>
        </w:rPr>
        <w:tab/>
      </w:r>
      <w:r w:rsidRPr="007F6DA3">
        <w:rPr>
          <w:sz w:val="28"/>
          <w:szCs w:val="28"/>
          <w:shd w:val="clear" w:color="auto" w:fill="FFFFFF"/>
        </w:rPr>
        <w:tab/>
      </w:r>
      <w:r w:rsidRPr="007F6DA3">
        <w:rPr>
          <w:sz w:val="28"/>
          <w:szCs w:val="28"/>
          <w:shd w:val="clear" w:color="auto" w:fill="FFFFFF"/>
        </w:rPr>
        <w:tab/>
      </w:r>
    </w:p>
    <w:p w:rsidR="00607363" w:rsidRPr="007F6DA3" w:rsidRDefault="00607363" w:rsidP="00607363">
      <w:pPr>
        <w:spacing w:after="200"/>
        <w:ind w:firstLine="708"/>
        <w:jc w:val="both"/>
        <w:rPr>
          <w:sz w:val="28"/>
          <w:szCs w:val="28"/>
          <w:shd w:val="clear" w:color="auto" w:fill="FFFFFF"/>
          <w:lang w:eastAsia="en-US"/>
        </w:rPr>
      </w:pPr>
      <w:r w:rsidRPr="007F6DA3">
        <w:rPr>
          <w:sz w:val="28"/>
          <w:szCs w:val="28"/>
          <w:shd w:val="clear" w:color="auto" w:fill="FFFFFF"/>
          <w:lang w:eastAsia="en-US"/>
        </w:rPr>
        <w:t>Госавтоинспекция призывает водителей-родителей ответственно отнестись к безопасности детей-пассажиров и помнить о том, что специальное удерживающее устройство снизит тяжесть последствий при ДТП, сохранит жизнь вашего ребенка. Уважаемые родители не забывайте, что только постоянное, конкретное, систематическое воспитание безопасного поведения выработает у детей дорожную культуру. Берегите детей!</w:t>
      </w:r>
    </w:p>
    <w:p w:rsidR="00607363" w:rsidRPr="007F6DA3" w:rsidRDefault="00607363" w:rsidP="00607363">
      <w:pPr>
        <w:spacing w:after="200" w:line="276" w:lineRule="auto"/>
        <w:jc w:val="both"/>
        <w:rPr>
          <w:sz w:val="28"/>
          <w:szCs w:val="28"/>
          <w:shd w:val="clear" w:color="auto" w:fill="FFFFFF"/>
          <w:lang w:eastAsia="en-US"/>
        </w:rPr>
      </w:pPr>
    </w:p>
    <w:p w:rsidR="00607363" w:rsidRPr="007F6DA3" w:rsidRDefault="00607363" w:rsidP="00607363">
      <w:pPr>
        <w:spacing w:after="200" w:line="276" w:lineRule="auto"/>
        <w:jc w:val="both"/>
        <w:rPr>
          <w:sz w:val="28"/>
          <w:szCs w:val="28"/>
          <w:shd w:val="clear" w:color="auto" w:fill="FFFFFF"/>
          <w:lang w:eastAsia="en-US"/>
        </w:rPr>
      </w:pPr>
      <w:r w:rsidRPr="007F6DA3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4C34B1E" wp14:editId="33259CD5">
            <wp:extent cx="5943600" cy="6172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63" w:rsidRPr="007F6DA3" w:rsidRDefault="00607363" w:rsidP="00607363">
      <w:pPr>
        <w:spacing w:after="200" w:line="276" w:lineRule="auto"/>
        <w:jc w:val="both"/>
        <w:rPr>
          <w:sz w:val="28"/>
          <w:szCs w:val="28"/>
          <w:shd w:val="clear" w:color="auto" w:fill="FFFFFF"/>
          <w:lang w:eastAsia="en-US"/>
        </w:rPr>
      </w:pPr>
    </w:p>
    <w:p w:rsidR="00607363" w:rsidRPr="007F6DA3" w:rsidRDefault="00607363" w:rsidP="00607363">
      <w:pPr>
        <w:spacing w:after="200" w:line="276" w:lineRule="auto"/>
        <w:jc w:val="both"/>
        <w:rPr>
          <w:sz w:val="28"/>
          <w:szCs w:val="28"/>
          <w:shd w:val="clear" w:color="auto" w:fill="FFFFFF"/>
          <w:lang w:eastAsia="en-US"/>
        </w:rPr>
      </w:pPr>
    </w:p>
    <w:p w:rsidR="00607363" w:rsidRPr="007F6DA3" w:rsidRDefault="00607363" w:rsidP="00607363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7F6DA3">
        <w:rPr>
          <w:sz w:val="28"/>
          <w:szCs w:val="28"/>
          <w:lang w:eastAsia="en-US"/>
        </w:rPr>
        <w:t xml:space="preserve">Инспектор по пропаганде БДД                                                     А.Н. </w:t>
      </w:r>
      <w:proofErr w:type="spellStart"/>
      <w:r w:rsidRPr="007F6DA3">
        <w:rPr>
          <w:sz w:val="28"/>
          <w:szCs w:val="28"/>
          <w:lang w:eastAsia="en-US"/>
        </w:rPr>
        <w:t>Синтерёва</w:t>
      </w:r>
      <w:proofErr w:type="spellEnd"/>
    </w:p>
    <w:p w:rsidR="00607363" w:rsidRPr="007F6DA3" w:rsidRDefault="00607363" w:rsidP="00607363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607363" w:rsidRPr="007F6DA3" w:rsidRDefault="00607363" w:rsidP="00607363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607363" w:rsidRDefault="00607363" w:rsidP="00607363"/>
    <w:p w:rsidR="00E03A86" w:rsidRDefault="00E03A86" w:rsidP="004A2324">
      <w:pPr>
        <w:tabs>
          <w:tab w:val="left" w:pos="900"/>
        </w:tabs>
        <w:rPr>
          <w:sz w:val="24"/>
          <w:szCs w:val="24"/>
        </w:rPr>
      </w:pPr>
    </w:p>
    <w:p w:rsidR="00E03A86" w:rsidRDefault="00E03A86" w:rsidP="004A2324">
      <w:pPr>
        <w:tabs>
          <w:tab w:val="left" w:pos="900"/>
        </w:tabs>
        <w:rPr>
          <w:sz w:val="24"/>
          <w:szCs w:val="24"/>
        </w:rPr>
      </w:pPr>
    </w:p>
    <w:p w:rsidR="00E03A86" w:rsidRDefault="00E03A86" w:rsidP="004A2324">
      <w:pPr>
        <w:tabs>
          <w:tab w:val="left" w:pos="900"/>
        </w:tabs>
        <w:rPr>
          <w:sz w:val="24"/>
          <w:szCs w:val="24"/>
        </w:rPr>
      </w:pPr>
    </w:p>
    <w:p w:rsidR="00E03A86" w:rsidRDefault="00E03A86" w:rsidP="004A2324">
      <w:pPr>
        <w:tabs>
          <w:tab w:val="left" w:pos="900"/>
        </w:tabs>
        <w:rPr>
          <w:sz w:val="24"/>
          <w:szCs w:val="24"/>
        </w:rPr>
      </w:pP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B06279">
        <w:rPr>
          <w:b/>
          <w:sz w:val="24"/>
          <w:szCs w:val="24"/>
        </w:rPr>
        <w:t>АДМИНИСТРАЦИЯ</w:t>
      </w: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B06279">
        <w:rPr>
          <w:b/>
          <w:sz w:val="24"/>
          <w:szCs w:val="24"/>
        </w:rPr>
        <w:t>АЧИНСКОГО  СЕЛЬСОВЕТА</w:t>
      </w:r>
      <w:r w:rsidRPr="00B06279">
        <w:rPr>
          <w:b/>
          <w:sz w:val="24"/>
          <w:szCs w:val="24"/>
        </w:rPr>
        <w:br/>
        <w:t>БОЛОТНИНСКОГО   РАЙОНА  НОВОСИБИРСКОЙ ОБЛАСТИ</w:t>
      </w: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B06279">
        <w:rPr>
          <w:b/>
          <w:sz w:val="24"/>
          <w:szCs w:val="24"/>
        </w:rPr>
        <w:t>ПОСТАНОВЛЕНИЕ</w:t>
      </w: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B06279">
        <w:rPr>
          <w:b/>
          <w:sz w:val="24"/>
          <w:szCs w:val="24"/>
        </w:rPr>
        <w:t>от 30.10.2020</w:t>
      </w:r>
      <w:r>
        <w:rPr>
          <w:b/>
          <w:sz w:val="24"/>
          <w:szCs w:val="24"/>
        </w:rPr>
        <w:t xml:space="preserve">                                                                             </w:t>
      </w:r>
      <w:r w:rsidRPr="00B06279">
        <w:rPr>
          <w:b/>
          <w:sz w:val="24"/>
          <w:szCs w:val="24"/>
        </w:rPr>
        <w:t xml:space="preserve">  № 93</w:t>
      </w: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B06279">
        <w:rPr>
          <w:sz w:val="24"/>
          <w:szCs w:val="24"/>
        </w:rPr>
        <w:t xml:space="preserve">О внесении изменений в постановление администрации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 </w:t>
      </w:r>
      <w:proofErr w:type="spellStart"/>
      <w:r w:rsidRPr="00B06279">
        <w:rPr>
          <w:sz w:val="24"/>
          <w:szCs w:val="24"/>
        </w:rPr>
        <w:t>Болотнинского</w:t>
      </w:r>
      <w:proofErr w:type="spellEnd"/>
      <w:r w:rsidRPr="00B06279">
        <w:rPr>
          <w:sz w:val="24"/>
          <w:szCs w:val="24"/>
        </w:rPr>
        <w:t xml:space="preserve"> района Новосибирской области от </w:t>
      </w:r>
      <w:r w:rsidRPr="00B06279">
        <w:rPr>
          <w:b/>
          <w:sz w:val="24"/>
          <w:szCs w:val="24"/>
        </w:rPr>
        <w:t xml:space="preserve"> </w:t>
      </w:r>
      <w:r w:rsidRPr="00B06279">
        <w:rPr>
          <w:sz w:val="24"/>
          <w:szCs w:val="24"/>
        </w:rPr>
        <w:t>26.02.2020 № 11</w:t>
      </w:r>
    </w:p>
    <w:p w:rsidR="00B06279" w:rsidRPr="00B06279" w:rsidRDefault="00B06279" w:rsidP="00B06279">
      <w:pPr>
        <w:snapToGrid w:val="0"/>
        <w:jc w:val="center"/>
        <w:rPr>
          <w:bCs/>
          <w:sz w:val="24"/>
          <w:szCs w:val="24"/>
        </w:rPr>
      </w:pPr>
      <w:r w:rsidRPr="00B06279">
        <w:rPr>
          <w:sz w:val="24"/>
          <w:szCs w:val="24"/>
        </w:rPr>
        <w:t>«Об утверждении Административного регламента</w:t>
      </w:r>
      <w:r w:rsidRPr="00B06279">
        <w:rPr>
          <w:bCs/>
          <w:sz w:val="24"/>
          <w:szCs w:val="24"/>
        </w:rPr>
        <w:t xml:space="preserve"> предоставления муниципальной услуги по</w:t>
      </w:r>
      <w:r w:rsidRPr="00B06279">
        <w:rPr>
          <w:sz w:val="24"/>
          <w:szCs w:val="24"/>
        </w:rPr>
        <w:t xml:space="preserve"> присвоению и аннулированию адресов объектов адресации»</w:t>
      </w: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B06279">
        <w:rPr>
          <w:sz w:val="28"/>
          <w:szCs w:val="28"/>
        </w:rPr>
        <w:t xml:space="preserve"> </w:t>
      </w: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В соответствии с распоряжением Правительства Российской Федерации от 31.01.2017 №147-р «О целевых моделях упрощения процедур ведения бизнеса и повышения инвестиционной привлекательности субъектов Российской Федерации», на основании Устава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сельсовета, </w:t>
      </w:r>
    </w:p>
    <w:p w:rsidR="00B06279" w:rsidRDefault="00B06279" w:rsidP="00B0627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06279">
        <w:rPr>
          <w:sz w:val="24"/>
          <w:szCs w:val="24"/>
        </w:rPr>
        <w:t>ПОСТАНОВЛЯЮ:</w:t>
      </w:r>
    </w:p>
    <w:p w:rsidR="00A8038A" w:rsidRPr="00B06279" w:rsidRDefault="00A8038A" w:rsidP="00B0627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B06279" w:rsidRPr="00B06279" w:rsidRDefault="00B06279" w:rsidP="00B0627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06279">
        <w:rPr>
          <w:sz w:val="24"/>
          <w:szCs w:val="24"/>
        </w:rPr>
        <w:t>Внести в постановление №11 от 26.02.2020 г. «Об утверждении</w:t>
      </w:r>
      <w:r w:rsidRPr="00B06279">
        <w:rPr>
          <w:rFonts w:ascii="Arial" w:hAnsi="Arial" w:cs="Arial"/>
          <w:sz w:val="28"/>
          <w:szCs w:val="28"/>
        </w:rPr>
        <w:t xml:space="preserve"> </w:t>
      </w:r>
      <w:r w:rsidRPr="00B06279">
        <w:rPr>
          <w:sz w:val="24"/>
          <w:szCs w:val="24"/>
        </w:rPr>
        <w:t>Административного регламента</w:t>
      </w:r>
      <w:r w:rsidRPr="00B06279">
        <w:rPr>
          <w:bCs/>
          <w:sz w:val="24"/>
          <w:szCs w:val="24"/>
        </w:rPr>
        <w:t xml:space="preserve"> предоставления муниципальной услуги по</w:t>
      </w:r>
      <w:r w:rsidRPr="00B06279">
        <w:rPr>
          <w:sz w:val="24"/>
          <w:szCs w:val="24"/>
        </w:rPr>
        <w:t xml:space="preserve"> присвоению и аннулированию адресов объектов адресации» следующие изменения:</w:t>
      </w:r>
    </w:p>
    <w:p w:rsidR="00B06279" w:rsidRPr="00B06279" w:rsidRDefault="00B06279" w:rsidP="00B06279">
      <w:pPr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           1. Раздел 2 Административного регламента «Стандарт предоставления муниципальной услуги» пункт 2.5 подпункт 2.5.1 слова «18 рабочих дней» заменить словами «не более 8 дней». </w:t>
      </w:r>
    </w:p>
    <w:p w:rsidR="00B06279" w:rsidRPr="00B06279" w:rsidRDefault="00B06279" w:rsidP="00B06279">
      <w:pPr>
        <w:snapToGrid w:val="0"/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           2.Опубликовать настоящее постановление в «Официальном вестнике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сельсовета» и разместить на официальном сайте администрации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сельсовета.</w:t>
      </w:r>
    </w:p>
    <w:p w:rsidR="00B06279" w:rsidRPr="00B06279" w:rsidRDefault="00B06279" w:rsidP="00B06279">
      <w:pPr>
        <w:snapToGrid w:val="0"/>
        <w:jc w:val="both"/>
        <w:rPr>
          <w:sz w:val="24"/>
          <w:szCs w:val="24"/>
        </w:rPr>
      </w:pPr>
    </w:p>
    <w:p w:rsidR="00B06279" w:rsidRPr="00B06279" w:rsidRDefault="00B06279" w:rsidP="00B06279">
      <w:pPr>
        <w:snapToGri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B06279">
        <w:rPr>
          <w:sz w:val="24"/>
          <w:szCs w:val="24"/>
        </w:rPr>
        <w:t xml:space="preserve">   Глава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</w:t>
      </w:r>
    </w:p>
    <w:p w:rsidR="00B06279" w:rsidRPr="00B06279" w:rsidRDefault="00B06279" w:rsidP="00B06279">
      <w:pPr>
        <w:snapToGrid w:val="0"/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            </w:t>
      </w:r>
      <w:proofErr w:type="spellStart"/>
      <w:r w:rsidRPr="00B06279">
        <w:rPr>
          <w:sz w:val="24"/>
          <w:szCs w:val="24"/>
        </w:rPr>
        <w:t>Болотнинского</w:t>
      </w:r>
      <w:proofErr w:type="spellEnd"/>
      <w:r w:rsidRPr="00B06279">
        <w:rPr>
          <w:sz w:val="24"/>
          <w:szCs w:val="24"/>
        </w:rPr>
        <w:t xml:space="preserve"> района</w:t>
      </w:r>
    </w:p>
    <w:p w:rsidR="00B06279" w:rsidRPr="00B06279" w:rsidRDefault="00B06279" w:rsidP="00A8038A">
      <w:pPr>
        <w:snapToGrid w:val="0"/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            Новосибирской области                                                      </w:t>
      </w:r>
      <w:r w:rsidR="00A8038A">
        <w:rPr>
          <w:sz w:val="24"/>
          <w:szCs w:val="24"/>
        </w:rPr>
        <w:t xml:space="preserve">                    А.В. </w:t>
      </w:r>
      <w:proofErr w:type="spellStart"/>
      <w:r w:rsidR="00A8038A">
        <w:rPr>
          <w:sz w:val="24"/>
          <w:szCs w:val="24"/>
        </w:rPr>
        <w:t>Туралин</w:t>
      </w:r>
      <w:proofErr w:type="spellEnd"/>
    </w:p>
    <w:p w:rsidR="00B06279" w:rsidRPr="00B06279" w:rsidRDefault="00B06279" w:rsidP="00B06279">
      <w:pPr>
        <w:snapToGrid w:val="0"/>
        <w:rPr>
          <w:sz w:val="28"/>
          <w:szCs w:val="28"/>
        </w:rPr>
      </w:pPr>
    </w:p>
    <w:p w:rsidR="00B06279" w:rsidRPr="00B06279" w:rsidRDefault="00B06279" w:rsidP="00B06279">
      <w:pPr>
        <w:jc w:val="center"/>
        <w:rPr>
          <w:sz w:val="24"/>
          <w:szCs w:val="24"/>
        </w:rPr>
      </w:pPr>
      <w:r w:rsidRPr="00B06279">
        <w:rPr>
          <w:bCs/>
          <w:snapToGrid w:val="0"/>
          <w:sz w:val="24"/>
          <w:szCs w:val="24"/>
        </w:rPr>
        <w:t>АДМИНИСТРАЦИЯ АЧИНСКОГО СЕЛЬСОВЕТА</w:t>
      </w:r>
    </w:p>
    <w:p w:rsidR="00B06279" w:rsidRPr="00B06279" w:rsidRDefault="00B06279" w:rsidP="00B06279">
      <w:pPr>
        <w:widowControl w:val="0"/>
        <w:jc w:val="center"/>
        <w:rPr>
          <w:bCs/>
          <w:snapToGrid w:val="0"/>
          <w:sz w:val="24"/>
          <w:szCs w:val="24"/>
        </w:rPr>
      </w:pPr>
      <w:r w:rsidRPr="00B06279">
        <w:rPr>
          <w:bCs/>
          <w:sz w:val="24"/>
          <w:szCs w:val="24"/>
        </w:rPr>
        <w:t>БОЛОТНИНСКОГО РАЙОНА</w:t>
      </w:r>
      <w:r w:rsidRPr="00B06279">
        <w:rPr>
          <w:bCs/>
          <w:snapToGrid w:val="0"/>
          <w:sz w:val="24"/>
          <w:szCs w:val="24"/>
        </w:rPr>
        <w:t xml:space="preserve"> НОВОСИБИРСКОЙ ОБЛАСТИ</w:t>
      </w:r>
    </w:p>
    <w:p w:rsidR="00B06279" w:rsidRPr="00B06279" w:rsidRDefault="00B06279" w:rsidP="00B06279">
      <w:pPr>
        <w:widowControl w:val="0"/>
        <w:spacing w:before="100" w:beforeAutospacing="1"/>
        <w:jc w:val="center"/>
        <w:rPr>
          <w:bCs/>
          <w:snapToGrid w:val="0"/>
          <w:sz w:val="24"/>
          <w:szCs w:val="24"/>
        </w:rPr>
      </w:pPr>
      <w:r w:rsidRPr="00B06279">
        <w:rPr>
          <w:bCs/>
          <w:snapToGrid w:val="0"/>
          <w:sz w:val="24"/>
          <w:szCs w:val="24"/>
        </w:rPr>
        <w:t>ПОСТАНОВЛЕНИЕ</w:t>
      </w:r>
    </w:p>
    <w:p w:rsidR="00B06279" w:rsidRPr="00B06279" w:rsidRDefault="00B06279" w:rsidP="00B06279">
      <w:pPr>
        <w:widowControl w:val="0"/>
        <w:spacing w:before="100" w:beforeAutospacing="1"/>
        <w:jc w:val="center"/>
        <w:rPr>
          <w:sz w:val="24"/>
          <w:szCs w:val="24"/>
        </w:rPr>
      </w:pPr>
      <w:r w:rsidRPr="00B06279">
        <w:rPr>
          <w:sz w:val="24"/>
          <w:szCs w:val="24"/>
        </w:rPr>
        <w:t xml:space="preserve">от  30.10.2020г.                                                                         № 94                                                                                                               с. </w:t>
      </w:r>
      <w:proofErr w:type="spellStart"/>
      <w:r w:rsidRPr="00B06279">
        <w:rPr>
          <w:sz w:val="24"/>
          <w:szCs w:val="24"/>
        </w:rPr>
        <w:t>Ача</w:t>
      </w:r>
      <w:proofErr w:type="spellEnd"/>
    </w:p>
    <w:p w:rsidR="00B06279" w:rsidRDefault="00B06279" w:rsidP="00A8038A">
      <w:pPr>
        <w:spacing w:before="100" w:beforeAutospacing="1"/>
        <w:jc w:val="center"/>
        <w:rPr>
          <w:sz w:val="24"/>
          <w:szCs w:val="24"/>
        </w:rPr>
      </w:pPr>
      <w:r w:rsidRPr="00B06279">
        <w:rPr>
          <w:sz w:val="24"/>
          <w:szCs w:val="24"/>
        </w:rPr>
        <w:t>О внесении изменений в постановление от 31.07.2020 № 68</w:t>
      </w:r>
      <w:proofErr w:type="gramStart"/>
      <w:r w:rsidRPr="00B06279">
        <w:rPr>
          <w:sz w:val="24"/>
          <w:szCs w:val="24"/>
        </w:rPr>
        <w:t xml:space="preserve"> О</w:t>
      </w:r>
      <w:proofErr w:type="gramEnd"/>
      <w:r w:rsidRPr="00B06279">
        <w:rPr>
          <w:sz w:val="24"/>
          <w:szCs w:val="24"/>
        </w:rPr>
        <w:t>б утверждении Административного регламента по предоставлению муниципальной услуги «Предоставление земельных участков, для собственных нужд садоводческого, огороднического некоммерческого объединения граждан»</w:t>
      </w:r>
    </w:p>
    <w:p w:rsidR="00A8038A" w:rsidRPr="00B06279" w:rsidRDefault="00A8038A" w:rsidP="00A8038A">
      <w:pPr>
        <w:spacing w:before="100" w:beforeAutospacing="1"/>
        <w:jc w:val="center"/>
        <w:rPr>
          <w:sz w:val="24"/>
          <w:szCs w:val="24"/>
        </w:rPr>
      </w:pPr>
    </w:p>
    <w:p w:rsidR="00B06279" w:rsidRPr="00B06279" w:rsidRDefault="00B06279" w:rsidP="00B06279">
      <w:pPr>
        <w:contextualSpacing/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  В связи с приведением муниципального  правового акта администрации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 в соответствие с действующим федеральным законодательством,</w:t>
      </w:r>
    </w:p>
    <w:p w:rsidR="00B06279" w:rsidRPr="00B06279" w:rsidRDefault="00B06279" w:rsidP="00B06279">
      <w:pPr>
        <w:contextualSpacing/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 </w:t>
      </w:r>
      <w:proofErr w:type="gramStart"/>
      <w:r w:rsidRPr="00B06279">
        <w:rPr>
          <w:sz w:val="24"/>
          <w:szCs w:val="24"/>
        </w:rPr>
        <w:t>п</w:t>
      </w:r>
      <w:proofErr w:type="gramEnd"/>
      <w:r w:rsidRPr="00B06279">
        <w:rPr>
          <w:sz w:val="24"/>
          <w:szCs w:val="24"/>
        </w:rPr>
        <w:t xml:space="preserve"> о с т а н о в л я е т:</w:t>
      </w:r>
    </w:p>
    <w:p w:rsidR="00B06279" w:rsidRPr="00B06279" w:rsidRDefault="00B06279" w:rsidP="00B06279">
      <w:pPr>
        <w:contextualSpacing/>
        <w:jc w:val="both"/>
        <w:rPr>
          <w:sz w:val="24"/>
          <w:szCs w:val="24"/>
        </w:rPr>
      </w:pPr>
    </w:p>
    <w:p w:rsidR="00B06279" w:rsidRPr="00B06279" w:rsidRDefault="00B06279" w:rsidP="00B06279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B06279">
        <w:rPr>
          <w:rFonts w:eastAsiaTheme="minorHAnsi"/>
          <w:sz w:val="24"/>
          <w:szCs w:val="24"/>
          <w:lang w:eastAsia="en-US"/>
        </w:rPr>
        <w:t xml:space="preserve">1. Пункт 2.13 административного регламента дополнить подпунктом 26 следующего содержания: </w:t>
      </w:r>
    </w:p>
    <w:p w:rsidR="00B06279" w:rsidRPr="00B06279" w:rsidRDefault="00B06279" w:rsidP="00B06279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proofErr w:type="gramStart"/>
      <w:r w:rsidRPr="00B06279">
        <w:rPr>
          <w:rFonts w:eastAsiaTheme="minorHAnsi"/>
          <w:sz w:val="24"/>
          <w:szCs w:val="24"/>
          <w:lang w:eastAsia="en-US"/>
        </w:rPr>
        <w:lastRenderedPageBreak/>
        <w:t xml:space="preserve">« 26) с заявлением о предоставлении земельного участка, включенного в перечень государственного имущества или перечень муниципального имущества, предусмотренные </w:t>
      </w:r>
      <w:hyperlink r:id="rId9" w:anchor="dst100346" w:history="1">
        <w:r w:rsidRPr="00B06279">
          <w:rPr>
            <w:rFonts w:eastAsiaTheme="minorHAnsi"/>
            <w:color w:val="0000FF"/>
            <w:sz w:val="24"/>
            <w:szCs w:val="24"/>
            <w:u w:val="single"/>
            <w:lang w:eastAsia="en-US"/>
          </w:rPr>
          <w:t>частью 4 статьи 18</w:t>
        </w:r>
      </w:hyperlink>
      <w:r w:rsidRPr="00B06279">
        <w:rPr>
          <w:rFonts w:eastAsiaTheme="minorHAnsi"/>
          <w:sz w:val="24"/>
          <w:szCs w:val="24"/>
          <w:lang w:eastAsia="en-US"/>
        </w:rPr>
        <w:t xml:space="preserve"> Федерального закона от 24 июля 2007 года N 209-ФЗ "О развитии малого и среднего предпринимательства в Российской Федерации", обратилось лицо, которое не является субъектом малого или среднего предпринимательства, или лицо, в отношении которого не может оказываться поддержка в соответствии</w:t>
      </w:r>
      <w:proofErr w:type="gramEnd"/>
      <w:r w:rsidRPr="00B06279">
        <w:rPr>
          <w:rFonts w:eastAsiaTheme="minorHAnsi"/>
          <w:sz w:val="24"/>
          <w:szCs w:val="24"/>
          <w:lang w:eastAsia="en-US"/>
        </w:rPr>
        <w:t xml:space="preserve"> с </w:t>
      </w:r>
      <w:hyperlink r:id="rId10" w:anchor="dst100138" w:history="1">
        <w:r w:rsidRPr="00B06279">
          <w:rPr>
            <w:rFonts w:eastAsiaTheme="minorHAnsi"/>
            <w:color w:val="0000FF"/>
            <w:sz w:val="24"/>
            <w:szCs w:val="24"/>
            <w:u w:val="single"/>
            <w:lang w:eastAsia="en-US"/>
          </w:rPr>
          <w:t>частью 3 статьи 14</w:t>
        </w:r>
      </w:hyperlink>
      <w:r w:rsidRPr="00B06279">
        <w:rPr>
          <w:rFonts w:eastAsiaTheme="minorHAnsi"/>
          <w:sz w:val="24"/>
          <w:szCs w:val="24"/>
          <w:lang w:eastAsia="en-US"/>
        </w:rPr>
        <w:t xml:space="preserve"> указанного Федерального закона</w:t>
      </w:r>
      <w:proofErr w:type="gramStart"/>
      <w:r w:rsidRPr="00B06279">
        <w:rPr>
          <w:rFonts w:eastAsiaTheme="minorHAnsi"/>
          <w:sz w:val="24"/>
          <w:szCs w:val="24"/>
          <w:lang w:eastAsia="en-US"/>
        </w:rPr>
        <w:t>.»</w:t>
      </w:r>
      <w:proofErr w:type="gramEnd"/>
    </w:p>
    <w:p w:rsidR="00B06279" w:rsidRPr="00B06279" w:rsidRDefault="00B06279" w:rsidP="00B06279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B06279" w:rsidRPr="00B06279" w:rsidRDefault="00B06279" w:rsidP="00B06279">
      <w:pPr>
        <w:widowControl w:val="0"/>
        <w:autoSpaceDE w:val="0"/>
        <w:autoSpaceDN w:val="0"/>
        <w:adjustRightInd w:val="0"/>
        <w:contextualSpacing/>
        <w:jc w:val="both"/>
        <w:rPr>
          <w:i/>
          <w:sz w:val="24"/>
          <w:szCs w:val="24"/>
          <w:u w:val="single"/>
        </w:rPr>
      </w:pPr>
      <w:r w:rsidRPr="00B06279">
        <w:rPr>
          <w:rFonts w:eastAsiaTheme="minorHAnsi"/>
          <w:sz w:val="24"/>
          <w:szCs w:val="24"/>
          <w:lang w:eastAsia="en-US"/>
        </w:rPr>
        <w:t>2.В пункте 2.1 административного регламента после слов «</w:t>
      </w:r>
      <w:r w:rsidRPr="00B06279">
        <w:rPr>
          <w:i/>
          <w:sz w:val="24"/>
          <w:szCs w:val="24"/>
          <w:u w:val="single"/>
        </w:rPr>
        <w:t>предоставление земельных участков</w:t>
      </w:r>
      <w:r w:rsidRPr="00B06279">
        <w:rPr>
          <w:i/>
          <w:sz w:val="24"/>
          <w:szCs w:val="24"/>
        </w:rPr>
        <w:t xml:space="preserve"> для собственных нужд </w:t>
      </w:r>
      <w:r w:rsidRPr="00B06279">
        <w:rPr>
          <w:i/>
          <w:sz w:val="24"/>
          <w:szCs w:val="24"/>
          <w:u w:val="single"/>
        </w:rPr>
        <w:t>садоводческого, огороднического некоммерческого объединения» добавить  слово «граждан».</w:t>
      </w:r>
    </w:p>
    <w:p w:rsidR="00B06279" w:rsidRPr="00B06279" w:rsidRDefault="00B06279" w:rsidP="00B06279">
      <w:pPr>
        <w:widowControl w:val="0"/>
        <w:autoSpaceDE w:val="0"/>
        <w:autoSpaceDN w:val="0"/>
        <w:adjustRightInd w:val="0"/>
        <w:contextualSpacing/>
        <w:jc w:val="both"/>
        <w:rPr>
          <w:i/>
          <w:sz w:val="24"/>
          <w:szCs w:val="24"/>
          <w:u w:val="single"/>
        </w:rPr>
      </w:pPr>
    </w:p>
    <w:p w:rsidR="00B06279" w:rsidRPr="00B06279" w:rsidRDefault="00B06279" w:rsidP="00B06279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B06279">
        <w:rPr>
          <w:sz w:val="24"/>
          <w:szCs w:val="24"/>
        </w:rPr>
        <w:t xml:space="preserve">3.В подпункте 13 пункта 2.13 </w:t>
      </w:r>
      <w:r w:rsidRPr="00B06279">
        <w:rPr>
          <w:rFonts w:eastAsiaTheme="minorHAnsi"/>
          <w:sz w:val="24"/>
          <w:szCs w:val="24"/>
          <w:lang w:eastAsia="en-US"/>
        </w:rPr>
        <w:t>административного регламента слова «дачное хозяйство»  исключить.</w:t>
      </w:r>
    </w:p>
    <w:p w:rsidR="00B06279" w:rsidRPr="00B06279" w:rsidRDefault="00B06279" w:rsidP="00B06279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B06279" w:rsidRPr="00B06279" w:rsidRDefault="00B06279" w:rsidP="00B06279">
      <w:pPr>
        <w:jc w:val="both"/>
        <w:rPr>
          <w:sz w:val="24"/>
          <w:szCs w:val="24"/>
        </w:rPr>
      </w:pPr>
      <w:r w:rsidRPr="00B06279">
        <w:rPr>
          <w:rFonts w:eastAsiaTheme="minorHAnsi"/>
          <w:sz w:val="24"/>
          <w:szCs w:val="24"/>
          <w:lang w:eastAsia="en-US"/>
        </w:rPr>
        <w:t>4.В пункте 1 постановления слова</w:t>
      </w:r>
      <w:r w:rsidRPr="00B06279">
        <w:rPr>
          <w:sz w:val="24"/>
          <w:szCs w:val="24"/>
        </w:rPr>
        <w:t xml:space="preserve"> « относящихся к имуществу общего пользования садоводческого, огороднического или дачного некоммерческого объединения граждан», заменить словами «для собственных нужд садоводческого, огороднического некоммерческого объединения граждан»</w:t>
      </w:r>
    </w:p>
    <w:p w:rsidR="00B06279" w:rsidRPr="00B06279" w:rsidRDefault="00B06279" w:rsidP="00B06279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B06279" w:rsidRPr="00B06279" w:rsidRDefault="00B06279" w:rsidP="00B06279">
      <w:pPr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3.Настоящее постановление  вступает в силу со дня его подписания и подлежит опубликованию в Официальном Вестнике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  и размещению на официальном сайте администрации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 </w:t>
      </w:r>
      <w:proofErr w:type="spellStart"/>
      <w:r w:rsidRPr="00B06279">
        <w:rPr>
          <w:sz w:val="24"/>
          <w:szCs w:val="24"/>
        </w:rPr>
        <w:t>Болотнинского</w:t>
      </w:r>
      <w:proofErr w:type="spellEnd"/>
      <w:r w:rsidRPr="00B06279">
        <w:rPr>
          <w:sz w:val="24"/>
          <w:szCs w:val="24"/>
        </w:rPr>
        <w:t xml:space="preserve"> района Новосибирской области</w:t>
      </w:r>
      <w:r w:rsidRPr="00B06279">
        <w:rPr>
          <w:color w:val="000000"/>
          <w:sz w:val="24"/>
          <w:szCs w:val="24"/>
        </w:rPr>
        <w:t>.</w:t>
      </w:r>
      <w:r w:rsidRPr="00B06279">
        <w:rPr>
          <w:sz w:val="24"/>
          <w:szCs w:val="24"/>
        </w:rPr>
        <w:t xml:space="preserve">      </w:t>
      </w:r>
    </w:p>
    <w:p w:rsidR="00B06279" w:rsidRPr="00B06279" w:rsidRDefault="00B06279" w:rsidP="00B06279">
      <w:pPr>
        <w:jc w:val="both"/>
        <w:rPr>
          <w:sz w:val="24"/>
          <w:szCs w:val="24"/>
        </w:rPr>
      </w:pPr>
      <w:r w:rsidRPr="00B06279">
        <w:rPr>
          <w:sz w:val="24"/>
          <w:szCs w:val="24"/>
        </w:rPr>
        <w:t xml:space="preserve">                                                               </w:t>
      </w:r>
    </w:p>
    <w:p w:rsidR="00B06279" w:rsidRPr="00B06279" w:rsidRDefault="00B06279" w:rsidP="00B06279">
      <w:pPr>
        <w:jc w:val="both"/>
        <w:rPr>
          <w:color w:val="000000"/>
          <w:sz w:val="24"/>
          <w:szCs w:val="24"/>
        </w:rPr>
      </w:pPr>
      <w:r w:rsidRPr="00B06279">
        <w:rPr>
          <w:sz w:val="24"/>
          <w:szCs w:val="24"/>
        </w:rPr>
        <w:t>4</w:t>
      </w:r>
      <w:r w:rsidRPr="00B06279">
        <w:rPr>
          <w:color w:val="000000"/>
          <w:sz w:val="24"/>
          <w:szCs w:val="24"/>
        </w:rPr>
        <w:t xml:space="preserve">. </w:t>
      </w:r>
      <w:proofErr w:type="gramStart"/>
      <w:r w:rsidRPr="00B06279">
        <w:rPr>
          <w:color w:val="000000"/>
          <w:sz w:val="24"/>
          <w:szCs w:val="24"/>
        </w:rPr>
        <w:t>Контроль за</w:t>
      </w:r>
      <w:proofErr w:type="gramEnd"/>
      <w:r w:rsidRPr="00B06279">
        <w:rPr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B06279" w:rsidRPr="00B06279" w:rsidRDefault="00B06279" w:rsidP="00B06279">
      <w:pPr>
        <w:jc w:val="both"/>
        <w:rPr>
          <w:sz w:val="24"/>
          <w:szCs w:val="24"/>
        </w:rPr>
      </w:pPr>
    </w:p>
    <w:p w:rsidR="00B06279" w:rsidRPr="00B06279" w:rsidRDefault="00B06279" w:rsidP="00B06279">
      <w:pPr>
        <w:rPr>
          <w:snapToGrid w:val="0"/>
          <w:sz w:val="24"/>
          <w:szCs w:val="24"/>
        </w:rPr>
      </w:pPr>
      <w:r w:rsidRPr="00B06279">
        <w:rPr>
          <w:sz w:val="24"/>
          <w:szCs w:val="24"/>
        </w:rPr>
        <w:t xml:space="preserve">Глава </w:t>
      </w:r>
      <w:proofErr w:type="spellStart"/>
      <w:r w:rsidRPr="00B06279">
        <w:rPr>
          <w:sz w:val="24"/>
          <w:szCs w:val="24"/>
        </w:rPr>
        <w:t>Ачинского</w:t>
      </w:r>
      <w:proofErr w:type="spellEnd"/>
      <w:r w:rsidRPr="00B06279">
        <w:rPr>
          <w:sz w:val="24"/>
          <w:szCs w:val="24"/>
        </w:rPr>
        <w:t xml:space="preserve"> сельсовета                                                    </w:t>
      </w:r>
      <w:r w:rsidRPr="00B06279">
        <w:rPr>
          <w:snapToGrid w:val="0"/>
          <w:sz w:val="24"/>
          <w:szCs w:val="24"/>
        </w:rPr>
        <w:t xml:space="preserve">              </w:t>
      </w:r>
    </w:p>
    <w:p w:rsidR="007F6DA3" w:rsidRDefault="00B06279" w:rsidP="00B06279">
      <w:pPr>
        <w:rPr>
          <w:sz w:val="24"/>
          <w:szCs w:val="24"/>
        </w:rPr>
      </w:pPr>
      <w:proofErr w:type="spellStart"/>
      <w:r w:rsidRPr="00B06279">
        <w:rPr>
          <w:sz w:val="24"/>
          <w:szCs w:val="24"/>
        </w:rPr>
        <w:t>Болотнинского</w:t>
      </w:r>
      <w:proofErr w:type="spellEnd"/>
      <w:r w:rsidRPr="00B06279">
        <w:rPr>
          <w:sz w:val="24"/>
          <w:szCs w:val="24"/>
        </w:rPr>
        <w:t xml:space="preserve"> района</w:t>
      </w:r>
      <w:r w:rsidRPr="00B06279">
        <w:rPr>
          <w:snapToGrid w:val="0"/>
          <w:sz w:val="24"/>
          <w:szCs w:val="24"/>
        </w:rPr>
        <w:t xml:space="preserve">                                                                                                           </w:t>
      </w:r>
      <w:r w:rsidRPr="00B06279">
        <w:rPr>
          <w:sz w:val="24"/>
          <w:szCs w:val="24"/>
        </w:rPr>
        <w:t xml:space="preserve">Новосибирской области                                                               А.В. </w:t>
      </w:r>
      <w:proofErr w:type="spellStart"/>
      <w:r w:rsidRPr="00B06279">
        <w:rPr>
          <w:sz w:val="24"/>
          <w:szCs w:val="24"/>
        </w:rPr>
        <w:t>Туралин</w:t>
      </w:r>
      <w:proofErr w:type="spellEnd"/>
      <w:r w:rsidRPr="00B06279">
        <w:rPr>
          <w:sz w:val="24"/>
          <w:szCs w:val="24"/>
        </w:rPr>
        <w:t xml:space="preserve">             </w:t>
      </w:r>
    </w:p>
    <w:p w:rsidR="007F6DA3" w:rsidRDefault="007F6DA3" w:rsidP="00B06279">
      <w:pPr>
        <w:rPr>
          <w:sz w:val="24"/>
          <w:szCs w:val="24"/>
        </w:rPr>
      </w:pPr>
      <w:bookmarkStart w:id="0" w:name="_GoBack"/>
      <w:bookmarkEnd w:id="0"/>
    </w:p>
    <w:sectPr w:rsidR="007F6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A9A"/>
    <w:rsid w:val="004A2324"/>
    <w:rsid w:val="00607363"/>
    <w:rsid w:val="007F6DA3"/>
    <w:rsid w:val="00A55A9A"/>
    <w:rsid w:val="00A8038A"/>
    <w:rsid w:val="00B06279"/>
    <w:rsid w:val="00E03A86"/>
    <w:rsid w:val="00E7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D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D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D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D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7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www.gibdd.ru/mens/peshekhodam/reflector/images/in_lite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consultant.ru/document/cons_doc_LAW_354558/f37831cb86dea1959749e24d246234941eca66c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54558/7705ea248eb2ec0cf267513902ed8f43cc104c9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1</dc:creator>
  <cp:keywords/>
  <dc:description/>
  <cp:lastModifiedBy>Администратор 1</cp:lastModifiedBy>
  <cp:revision>5</cp:revision>
  <cp:lastPrinted>2020-11-06T03:58:00Z</cp:lastPrinted>
  <dcterms:created xsi:type="dcterms:W3CDTF">2020-11-02T07:38:00Z</dcterms:created>
  <dcterms:modified xsi:type="dcterms:W3CDTF">2020-11-06T04:29:00Z</dcterms:modified>
</cp:coreProperties>
</file>