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CAD5" w14:textId="77777777" w:rsidR="00CA3DAE" w:rsidRDefault="00CA3DAE" w:rsidP="00CA3DAE">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599B1A08" w14:textId="77777777" w:rsidR="00CA3DAE" w:rsidRDefault="00CA3DAE" w:rsidP="00CA3DA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2E4277C7" w14:textId="77777777" w:rsidR="00CA3DAE" w:rsidRDefault="00CA3DAE" w:rsidP="00CA3DAE">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46F9E316" w14:textId="77777777" w:rsidR="00CA3DAE" w:rsidRDefault="00CA3DAE" w:rsidP="00CA3DA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7B899C01" w14:textId="77777777" w:rsidR="00CA3DAE" w:rsidRDefault="00CA3DAE" w:rsidP="00CA3DAE">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6932CA79" w14:textId="77777777" w:rsidR="00CA3DAE" w:rsidRDefault="00CA3DAE" w:rsidP="00CA3DAE">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5C8E6463" w14:textId="77777777" w:rsidR="00CA3DAE" w:rsidRDefault="00CA3DAE" w:rsidP="00CA3DAE">
      <w:pPr>
        <w:spacing w:after="0" w:line="240" w:lineRule="auto"/>
        <w:rPr>
          <w:rFonts w:ascii="Times New Roman" w:eastAsia="Times New Roman" w:hAnsi="Times New Roman" w:cs="Times New Roman"/>
          <w:sz w:val="24"/>
          <w:szCs w:val="24"/>
          <w:lang w:eastAsia="ru-RU"/>
        </w:rPr>
      </w:pPr>
    </w:p>
    <w:p w14:paraId="5DAE2166" w14:textId="1A33317F" w:rsidR="00CA3DAE" w:rsidRDefault="00CA3DAE" w:rsidP="00CA3DAE">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1</w:t>
      </w:r>
      <w:r>
        <w:rPr>
          <w:rFonts w:ascii="Times New Roman" w:eastAsia="Times New Roman" w:hAnsi="Times New Roman" w:cs="Times New Roman"/>
          <w:b/>
          <w:sz w:val="24"/>
          <w:szCs w:val="24"/>
          <w:lang w:eastAsia="ru-RU"/>
        </w:rPr>
        <w:t>4</w:t>
      </w:r>
      <w:proofErr w:type="gramEnd"/>
      <w:r>
        <w:rPr>
          <w:rFonts w:ascii="Times New Roman" w:eastAsia="Times New Roman" w:hAnsi="Times New Roman" w:cs="Times New Roman"/>
          <w:b/>
          <w:sz w:val="24"/>
          <w:szCs w:val="24"/>
          <w:lang w:eastAsia="ru-RU"/>
        </w:rPr>
        <w:t xml:space="preserve">  От  2</w:t>
      </w:r>
      <w:r>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.2024г </w:t>
      </w:r>
    </w:p>
    <w:p w14:paraId="7C44346C" w14:textId="38FE870A" w:rsidR="00CA3DAE" w:rsidRDefault="00CA3DAE" w:rsidP="00CA3DAE">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178F636D" w14:textId="1CD9F8CC" w:rsidR="00CA3DAE" w:rsidRDefault="00CA3DAE" w:rsidP="00CA3DAE">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1.Статья: Предупреждение пожаров в весенне- летний пожароопасный период</w:t>
      </w:r>
    </w:p>
    <w:p w14:paraId="5F9C026D" w14:textId="00E41675" w:rsidR="00CA3DAE" w:rsidRDefault="006365F3" w:rsidP="00CA3D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A3DAE">
        <w:rPr>
          <w:rFonts w:ascii="Times New Roman" w:eastAsia="Times New Roman" w:hAnsi="Times New Roman" w:cs="Times New Roman"/>
          <w:sz w:val="24"/>
          <w:szCs w:val="24"/>
          <w:lang w:eastAsia="ru-RU"/>
        </w:rPr>
        <w:t>.</w:t>
      </w:r>
      <w:proofErr w:type="gramStart"/>
      <w:r w:rsidR="00CA3DAE">
        <w:rPr>
          <w:rFonts w:ascii="Times New Roman" w:eastAsia="Times New Roman" w:hAnsi="Times New Roman" w:cs="Times New Roman"/>
          <w:sz w:val="24"/>
          <w:szCs w:val="24"/>
          <w:lang w:eastAsia="ru-RU"/>
        </w:rPr>
        <w:t>Памятка</w:t>
      </w:r>
      <w:r w:rsidR="00CA3DAE">
        <w:rPr>
          <w:rFonts w:ascii="Times New Roman" w:eastAsia="Times New Roman" w:hAnsi="Times New Roman" w:cs="Times New Roman"/>
          <w:sz w:val="24"/>
          <w:szCs w:val="24"/>
          <w:lang w:eastAsia="ru-RU"/>
        </w:rPr>
        <w:t>:</w:t>
      </w:r>
      <w:r w:rsidR="00CA3DAE">
        <w:rPr>
          <w:rFonts w:ascii="Times New Roman" w:eastAsia="Times New Roman" w:hAnsi="Times New Roman" w:cs="Times New Roman"/>
          <w:sz w:val="24"/>
          <w:szCs w:val="24"/>
          <w:lang w:eastAsia="ru-RU"/>
        </w:rPr>
        <w:t xml:space="preserve">  «</w:t>
      </w:r>
      <w:proofErr w:type="gramEnd"/>
      <w:r w:rsidR="00CA3DAE">
        <w:rPr>
          <w:rFonts w:ascii="Times New Roman" w:eastAsia="Times New Roman" w:hAnsi="Times New Roman" w:cs="Times New Roman"/>
          <w:sz w:val="24"/>
          <w:szCs w:val="24"/>
          <w:lang w:eastAsia="ru-RU"/>
        </w:rPr>
        <w:t>Д</w:t>
      </w:r>
      <w:r w:rsidR="00CA3DAE">
        <w:rPr>
          <w:rFonts w:ascii="Times New Roman" w:eastAsia="Times New Roman" w:hAnsi="Times New Roman" w:cs="Times New Roman"/>
          <w:sz w:val="24"/>
          <w:szCs w:val="24"/>
          <w:lang w:eastAsia="ru-RU"/>
        </w:rPr>
        <w:t>ействи</w:t>
      </w:r>
      <w:r w:rsidR="00CA3DAE">
        <w:rPr>
          <w:rFonts w:ascii="Times New Roman" w:eastAsia="Times New Roman" w:hAnsi="Times New Roman" w:cs="Times New Roman"/>
          <w:sz w:val="24"/>
          <w:szCs w:val="24"/>
          <w:lang w:eastAsia="ru-RU"/>
        </w:rPr>
        <w:t xml:space="preserve">е в случае </w:t>
      </w:r>
      <w:r w:rsidR="00CA3DAE">
        <w:rPr>
          <w:rFonts w:ascii="Times New Roman" w:eastAsia="Times New Roman" w:hAnsi="Times New Roman" w:cs="Times New Roman"/>
          <w:sz w:val="24"/>
          <w:szCs w:val="24"/>
          <w:lang w:eastAsia="ru-RU"/>
        </w:rPr>
        <w:t>возникновени</w:t>
      </w:r>
      <w:r w:rsidR="00CA3DAE">
        <w:rPr>
          <w:rFonts w:ascii="Times New Roman" w:eastAsia="Times New Roman" w:hAnsi="Times New Roman" w:cs="Times New Roman"/>
          <w:sz w:val="24"/>
          <w:szCs w:val="24"/>
          <w:lang w:eastAsia="ru-RU"/>
        </w:rPr>
        <w:t xml:space="preserve">я </w:t>
      </w:r>
      <w:r w:rsidR="00CA3DAE">
        <w:rPr>
          <w:rFonts w:ascii="Times New Roman" w:eastAsia="Times New Roman" w:hAnsi="Times New Roman" w:cs="Times New Roman"/>
          <w:sz w:val="24"/>
          <w:szCs w:val="24"/>
          <w:lang w:eastAsia="ru-RU"/>
        </w:rPr>
        <w:t>пожар</w:t>
      </w:r>
      <w:r w:rsidR="00CA3DAE">
        <w:rPr>
          <w:rFonts w:ascii="Times New Roman" w:eastAsia="Times New Roman" w:hAnsi="Times New Roman" w:cs="Times New Roman"/>
          <w:sz w:val="24"/>
          <w:szCs w:val="24"/>
          <w:lang w:eastAsia="ru-RU"/>
        </w:rPr>
        <w:t>а в жилых помещениях</w:t>
      </w:r>
      <w:r w:rsidR="00CA3DAE">
        <w:rPr>
          <w:rFonts w:ascii="Times New Roman" w:eastAsia="Times New Roman" w:hAnsi="Times New Roman" w:cs="Times New Roman"/>
          <w:sz w:val="24"/>
          <w:szCs w:val="24"/>
          <w:lang w:eastAsia="ru-RU"/>
        </w:rPr>
        <w:t>»</w:t>
      </w:r>
    </w:p>
    <w:p w14:paraId="35409F79" w14:textId="34E189B3" w:rsidR="006365F3" w:rsidRPr="006365F3" w:rsidRDefault="006365F3" w:rsidP="006365F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3.Постановление от 16.05.2024 № 20</w:t>
      </w:r>
      <w:r w:rsidRPr="006365F3">
        <w:rPr>
          <w:rFonts w:ascii="Times New Roman" w:eastAsia="Times New Roman" w:hAnsi="Times New Roman" w:cs="Times New Roman"/>
          <w:sz w:val="24"/>
          <w:szCs w:val="24"/>
          <w:lang w:eastAsia="ru-RU"/>
        </w:rPr>
        <w:t xml:space="preserve"> </w:t>
      </w:r>
      <w:r w:rsidRPr="006365F3">
        <w:rPr>
          <w:rFonts w:ascii="Times New Roman" w:eastAsia="Times New Roman" w:hAnsi="Times New Roman" w:cs="Times New Roman"/>
          <w:sz w:val="24"/>
          <w:szCs w:val="24"/>
          <w:lang w:eastAsia="ru-RU"/>
        </w:rPr>
        <w:t xml:space="preserve">О порядке применения бюджетной классификации Российской Федерации в части, относящейся к бюджету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w:t>
      </w:r>
      <w:r w:rsidRPr="006365F3">
        <w:rPr>
          <w:rFonts w:ascii="Times New Roman" w:eastAsia="Times New Roman" w:hAnsi="Times New Roman" w:cs="Calibri"/>
          <w:sz w:val="24"/>
          <w:szCs w:val="24"/>
          <w:lang w:eastAsia="ru-RU"/>
        </w:rPr>
        <w:t>овета</w:t>
      </w:r>
    </w:p>
    <w:p w14:paraId="0B32B4C2" w14:textId="77777777" w:rsidR="006365F3" w:rsidRPr="006365F3" w:rsidRDefault="006365F3" w:rsidP="006365F3">
      <w:pPr>
        <w:widowControl w:val="0"/>
        <w:autoSpaceDE w:val="0"/>
        <w:autoSpaceDN w:val="0"/>
        <w:spacing w:after="0" w:line="240" w:lineRule="auto"/>
        <w:rPr>
          <w:rFonts w:ascii="Times New Roman" w:eastAsia="Times New Roman" w:hAnsi="Times New Roman" w:cs="Calibri"/>
          <w:sz w:val="24"/>
          <w:szCs w:val="24"/>
          <w:lang w:eastAsia="ru-RU"/>
        </w:rPr>
      </w:pPr>
      <w:proofErr w:type="spellStart"/>
      <w:r w:rsidRPr="006365F3">
        <w:rPr>
          <w:rFonts w:ascii="Times New Roman" w:eastAsia="Times New Roman" w:hAnsi="Times New Roman" w:cs="Calibri"/>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w:t>
      </w:r>
    </w:p>
    <w:p w14:paraId="1488703A" w14:textId="5C3976A0" w:rsidR="00EA46FA" w:rsidRPr="00EA46FA" w:rsidRDefault="006365F3" w:rsidP="00EA46FA">
      <w:pPr>
        <w:spacing w:after="0"/>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4</w:t>
      </w:r>
      <w:r w:rsidR="00CA3DAE">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еш</w:t>
      </w:r>
      <w:r w:rsidR="00CA3DAE">
        <w:rPr>
          <w:rFonts w:ascii="Times New Roman" w:eastAsia="Times New Roman" w:hAnsi="Times New Roman" w:cs="Times New Roman"/>
          <w:sz w:val="24"/>
          <w:szCs w:val="24"/>
          <w:lang w:eastAsia="ru-RU"/>
        </w:rPr>
        <w:t xml:space="preserve">ение № </w:t>
      </w:r>
      <w:r>
        <w:rPr>
          <w:rFonts w:ascii="Times New Roman" w:eastAsia="Times New Roman" w:hAnsi="Times New Roman" w:cs="Times New Roman"/>
          <w:sz w:val="24"/>
          <w:szCs w:val="24"/>
          <w:lang w:eastAsia="ru-RU"/>
        </w:rPr>
        <w:t>1, 55 сессии</w:t>
      </w:r>
      <w:r w:rsidR="00CA3DAE">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24</w:t>
      </w:r>
      <w:r w:rsidR="00CA3D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CA3DAE">
        <w:rPr>
          <w:rFonts w:ascii="Times New Roman" w:eastAsia="Times New Roman" w:hAnsi="Times New Roman" w:cs="Times New Roman"/>
          <w:sz w:val="24"/>
          <w:szCs w:val="24"/>
          <w:lang w:eastAsia="ru-RU"/>
        </w:rPr>
        <w:t>.2024</w:t>
      </w:r>
      <w:r w:rsidR="00CA3DAE" w:rsidRPr="00526C3F">
        <w:rPr>
          <w:rFonts w:ascii="Times New Roman" w:eastAsia="Times New Roman" w:hAnsi="Times New Roman" w:cs="Times New Roman"/>
          <w:sz w:val="28"/>
          <w:szCs w:val="28"/>
          <w:lang w:eastAsia="ru-RU"/>
        </w:rPr>
        <w:t xml:space="preserve"> </w:t>
      </w:r>
      <w:r w:rsidR="00EA46FA" w:rsidRPr="00EA46FA">
        <w:rPr>
          <w:rFonts w:ascii="Times New Roman" w:eastAsia="Calibri" w:hAnsi="Times New Roman" w:cs="Times New Roman"/>
          <w:sz w:val="24"/>
          <w:szCs w:val="24"/>
        </w:rPr>
        <w:t xml:space="preserve">О внесении изменений в решение Совета депутатов </w:t>
      </w:r>
      <w:proofErr w:type="spellStart"/>
      <w:r w:rsidR="00EA46FA" w:rsidRPr="00EA46FA">
        <w:rPr>
          <w:rFonts w:ascii="Times New Roman" w:eastAsia="Calibri" w:hAnsi="Times New Roman" w:cs="Times New Roman"/>
          <w:sz w:val="24"/>
          <w:szCs w:val="24"/>
        </w:rPr>
        <w:t>Ачинского</w:t>
      </w:r>
      <w:proofErr w:type="spellEnd"/>
      <w:r w:rsidR="00EA46FA" w:rsidRPr="00EA46FA">
        <w:rPr>
          <w:rFonts w:ascii="Times New Roman" w:eastAsia="Calibri" w:hAnsi="Times New Roman" w:cs="Times New Roman"/>
          <w:sz w:val="24"/>
          <w:szCs w:val="24"/>
        </w:rPr>
        <w:t xml:space="preserve"> сельсовета </w:t>
      </w:r>
      <w:proofErr w:type="spellStart"/>
      <w:r w:rsidR="00EA46FA" w:rsidRPr="00EA46FA">
        <w:rPr>
          <w:rFonts w:ascii="Times New Roman" w:eastAsia="Calibri" w:hAnsi="Times New Roman" w:cs="Times New Roman"/>
          <w:sz w:val="24"/>
          <w:szCs w:val="24"/>
        </w:rPr>
        <w:t>Болотнинского</w:t>
      </w:r>
      <w:proofErr w:type="spellEnd"/>
      <w:r w:rsidR="00EA46FA" w:rsidRPr="00EA46FA">
        <w:rPr>
          <w:rFonts w:ascii="Times New Roman" w:eastAsia="Calibri" w:hAnsi="Times New Roman" w:cs="Times New Roman"/>
          <w:sz w:val="24"/>
          <w:szCs w:val="24"/>
        </w:rPr>
        <w:t xml:space="preserve"> района Новосибирской области от </w:t>
      </w:r>
      <w:proofErr w:type="gramStart"/>
      <w:r w:rsidR="00EA46FA" w:rsidRPr="00EA46FA">
        <w:rPr>
          <w:rFonts w:ascii="Times New Roman" w:eastAsia="Calibri" w:hAnsi="Times New Roman" w:cs="Times New Roman"/>
          <w:sz w:val="24"/>
          <w:szCs w:val="24"/>
        </w:rPr>
        <w:t>30.12.2014  №</w:t>
      </w:r>
      <w:proofErr w:type="gramEnd"/>
      <w:r w:rsidR="00EA46FA" w:rsidRPr="00EA46FA">
        <w:rPr>
          <w:rFonts w:ascii="Times New Roman" w:eastAsia="Calibri" w:hAnsi="Times New Roman" w:cs="Times New Roman"/>
          <w:sz w:val="24"/>
          <w:szCs w:val="24"/>
        </w:rPr>
        <w:t xml:space="preserve"> 3 «</w:t>
      </w:r>
      <w:r w:rsidR="00EA46FA" w:rsidRPr="00EA46FA">
        <w:rPr>
          <w:rFonts w:ascii="Times New Roman" w:eastAsia="Calibri" w:hAnsi="Times New Roman" w:cs="Times New Roman"/>
          <w:bCs/>
          <w:sz w:val="24"/>
          <w:szCs w:val="24"/>
        </w:rPr>
        <w:t>Об утверждении Положения о муниципальном дорожном фонде</w:t>
      </w:r>
    </w:p>
    <w:p w14:paraId="514628A0" w14:textId="2388CB71" w:rsidR="00EA46FA" w:rsidRPr="00EA46FA" w:rsidRDefault="00EA46FA" w:rsidP="00EA46FA">
      <w:pPr>
        <w:spacing w:after="0"/>
        <w:rPr>
          <w:rFonts w:ascii="Times New Roman" w:eastAsia="Calibri" w:hAnsi="Times New Roman" w:cs="Times New Roman"/>
          <w:bCs/>
          <w:sz w:val="24"/>
          <w:szCs w:val="24"/>
        </w:rPr>
      </w:pPr>
      <w:proofErr w:type="spellStart"/>
      <w:r w:rsidRPr="00EA46FA">
        <w:rPr>
          <w:rFonts w:ascii="Times New Roman" w:eastAsia="Calibri" w:hAnsi="Times New Roman" w:cs="Times New Roman"/>
          <w:bCs/>
          <w:sz w:val="24"/>
          <w:szCs w:val="24"/>
        </w:rPr>
        <w:t>Ачин</w:t>
      </w:r>
      <w:r w:rsidRPr="00EA46FA">
        <w:rPr>
          <w:rFonts w:ascii="Times New Roman" w:eastAsia="Calibri" w:hAnsi="Times New Roman" w:cs="Times New Roman"/>
          <w:bCs/>
          <w:iCs/>
          <w:sz w:val="24"/>
          <w:szCs w:val="24"/>
        </w:rPr>
        <w:t>ского</w:t>
      </w:r>
      <w:proofErr w:type="spellEnd"/>
      <w:r w:rsidRPr="00EA46FA">
        <w:rPr>
          <w:rFonts w:ascii="Times New Roman" w:eastAsia="Calibri" w:hAnsi="Times New Roman" w:cs="Times New Roman"/>
          <w:bCs/>
          <w:iCs/>
          <w:sz w:val="24"/>
          <w:szCs w:val="24"/>
        </w:rPr>
        <w:t xml:space="preserve"> сельсовета </w:t>
      </w:r>
      <w:proofErr w:type="spellStart"/>
      <w:r w:rsidRPr="00EA46FA">
        <w:rPr>
          <w:rFonts w:ascii="Times New Roman" w:eastAsia="Calibri" w:hAnsi="Times New Roman" w:cs="Times New Roman"/>
          <w:bCs/>
          <w:iCs/>
          <w:sz w:val="24"/>
          <w:szCs w:val="24"/>
        </w:rPr>
        <w:t>Болотнинского</w:t>
      </w:r>
      <w:proofErr w:type="spellEnd"/>
      <w:r w:rsidRPr="00EA46FA">
        <w:rPr>
          <w:rFonts w:ascii="Times New Roman" w:eastAsia="Calibri" w:hAnsi="Times New Roman" w:cs="Times New Roman"/>
          <w:bCs/>
          <w:iCs/>
          <w:sz w:val="24"/>
          <w:szCs w:val="24"/>
        </w:rPr>
        <w:t xml:space="preserve"> района Новосибирской области»</w:t>
      </w:r>
    </w:p>
    <w:p w14:paraId="4FE13469" w14:textId="7A86A31A" w:rsidR="00EA46FA" w:rsidRPr="00EA46FA" w:rsidRDefault="006365F3" w:rsidP="00EA46FA">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CA3DAE">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еш</w:t>
      </w:r>
      <w:r w:rsidR="00CA3DAE">
        <w:rPr>
          <w:rFonts w:ascii="Times New Roman" w:eastAsia="Times New Roman" w:hAnsi="Times New Roman" w:cs="Times New Roman"/>
          <w:sz w:val="24"/>
          <w:szCs w:val="24"/>
          <w:lang w:eastAsia="ru-RU"/>
        </w:rPr>
        <w:t xml:space="preserve">ение № </w:t>
      </w:r>
      <w:r>
        <w:rPr>
          <w:rFonts w:ascii="Times New Roman" w:eastAsia="Times New Roman" w:hAnsi="Times New Roman" w:cs="Times New Roman"/>
          <w:sz w:val="24"/>
          <w:szCs w:val="24"/>
          <w:lang w:eastAsia="ru-RU"/>
        </w:rPr>
        <w:t>2, 55 сессии</w:t>
      </w:r>
      <w:r w:rsidR="00CA3DAE">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24</w:t>
      </w:r>
      <w:r w:rsidR="00CA3D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CA3DAE">
        <w:rPr>
          <w:rFonts w:ascii="Times New Roman" w:eastAsia="Times New Roman" w:hAnsi="Times New Roman" w:cs="Times New Roman"/>
          <w:sz w:val="24"/>
          <w:szCs w:val="24"/>
          <w:lang w:eastAsia="ru-RU"/>
        </w:rPr>
        <w:t>.2024</w:t>
      </w:r>
      <w:r w:rsidR="00CA3DAE" w:rsidRPr="00526C3F">
        <w:rPr>
          <w:rFonts w:ascii="Times New Roman" w:eastAsia="Times New Roman" w:hAnsi="Times New Roman" w:cs="Times New Roman"/>
          <w:sz w:val="28"/>
          <w:szCs w:val="28"/>
          <w:lang w:eastAsia="ru-RU"/>
        </w:rPr>
        <w:t xml:space="preserve"> </w:t>
      </w:r>
      <w:r w:rsidR="00EA46FA" w:rsidRPr="00EA46FA">
        <w:rPr>
          <w:rFonts w:ascii="Times New Roman" w:eastAsia="Calibri" w:hAnsi="Times New Roman" w:cs="Times New Roman"/>
          <w:color w:val="000000"/>
          <w:sz w:val="24"/>
          <w:szCs w:val="24"/>
          <w:lang w:eastAsia="ru-RU"/>
        </w:rPr>
        <w:t xml:space="preserve">О внесении изменений в решение Совета </w:t>
      </w:r>
      <w:proofErr w:type="gramStart"/>
      <w:r w:rsidR="00EA46FA" w:rsidRPr="00EA46FA">
        <w:rPr>
          <w:rFonts w:ascii="Times New Roman" w:eastAsia="Calibri" w:hAnsi="Times New Roman" w:cs="Times New Roman"/>
          <w:color w:val="000000"/>
          <w:sz w:val="24"/>
          <w:szCs w:val="24"/>
          <w:lang w:eastAsia="ru-RU"/>
        </w:rPr>
        <w:t xml:space="preserve">депутатов  </w:t>
      </w:r>
      <w:proofErr w:type="spellStart"/>
      <w:r w:rsidR="00EA46FA" w:rsidRPr="00EA46FA">
        <w:rPr>
          <w:rFonts w:ascii="Times New Roman" w:eastAsia="Calibri" w:hAnsi="Times New Roman" w:cs="Times New Roman"/>
          <w:color w:val="000000"/>
          <w:sz w:val="24"/>
          <w:szCs w:val="24"/>
          <w:lang w:eastAsia="ru-RU"/>
        </w:rPr>
        <w:t>Ачинского</w:t>
      </w:r>
      <w:proofErr w:type="spellEnd"/>
      <w:proofErr w:type="gramEnd"/>
      <w:r w:rsidR="00EA46FA" w:rsidRPr="00EA46FA">
        <w:rPr>
          <w:rFonts w:ascii="Times New Roman" w:eastAsia="Calibri" w:hAnsi="Times New Roman" w:cs="Times New Roman"/>
          <w:color w:val="000000"/>
          <w:sz w:val="24"/>
          <w:szCs w:val="24"/>
          <w:lang w:eastAsia="ru-RU"/>
        </w:rPr>
        <w:t xml:space="preserve"> сельсовета </w:t>
      </w:r>
      <w:proofErr w:type="spellStart"/>
      <w:r w:rsidR="00EA46FA" w:rsidRPr="00EA46FA">
        <w:rPr>
          <w:rFonts w:ascii="Times New Roman" w:eastAsia="Calibri" w:hAnsi="Times New Roman" w:cs="Times New Roman"/>
          <w:color w:val="000000"/>
          <w:sz w:val="24"/>
          <w:szCs w:val="24"/>
          <w:lang w:eastAsia="ru-RU"/>
        </w:rPr>
        <w:t>Болотнинского</w:t>
      </w:r>
      <w:proofErr w:type="spellEnd"/>
      <w:r w:rsidR="00EA46FA" w:rsidRPr="00EA46FA">
        <w:rPr>
          <w:rFonts w:ascii="Times New Roman" w:eastAsia="Calibri" w:hAnsi="Times New Roman" w:cs="Times New Roman"/>
          <w:color w:val="000000"/>
          <w:sz w:val="24"/>
          <w:szCs w:val="24"/>
          <w:lang w:eastAsia="ru-RU"/>
        </w:rPr>
        <w:t xml:space="preserve"> района Новосибирской области от 14.09.2017 г.№ 2 «</w:t>
      </w:r>
      <w:r w:rsidR="00EA46FA" w:rsidRPr="00EA46FA">
        <w:rPr>
          <w:rFonts w:ascii="Times New Roman" w:eastAsia="Calibri" w:hAnsi="Times New Roman" w:cs="Times New Roman"/>
          <w:bCs/>
          <w:color w:val="000000"/>
          <w:sz w:val="24"/>
          <w:szCs w:val="24"/>
          <w:lang w:eastAsia="ru-RU"/>
        </w:rPr>
        <w:t>Об утверждении положения о территориальном</w:t>
      </w:r>
    </w:p>
    <w:p w14:paraId="0DA47E1C"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общественном самоуправлении в </w:t>
      </w:r>
      <w:proofErr w:type="gramStart"/>
      <w:r w:rsidRPr="00EA46FA">
        <w:rPr>
          <w:rFonts w:ascii="Times New Roman" w:eastAsia="Calibri" w:hAnsi="Times New Roman" w:cs="Times New Roman"/>
          <w:color w:val="000000"/>
          <w:sz w:val="24"/>
          <w:szCs w:val="24"/>
          <w:lang w:eastAsia="ru-RU"/>
        </w:rPr>
        <w:t>Ачинском  сельсовете</w:t>
      </w:r>
      <w:proofErr w:type="gramEnd"/>
      <w:r w:rsidRPr="00EA46FA">
        <w:rPr>
          <w:rFonts w:ascii="Times New Roman" w:eastAsia="Calibri" w:hAnsi="Times New Roman" w:cs="Times New Roman"/>
          <w:color w:val="000000"/>
          <w:sz w:val="24"/>
          <w:szCs w:val="24"/>
          <w:lang w:eastAsia="ru-RU"/>
        </w:rPr>
        <w:t xml:space="preserve"> </w:t>
      </w: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 Новосибирской области »</w:t>
      </w:r>
    </w:p>
    <w:p w14:paraId="09D99AA2" w14:textId="61BA225F" w:rsidR="00CA3DAE" w:rsidRPr="00051438" w:rsidRDefault="00CA3DAE" w:rsidP="00CA3DAE">
      <w:pPr>
        <w:spacing w:after="0" w:line="240" w:lineRule="auto"/>
        <w:rPr>
          <w:rFonts w:ascii="Times New Roman" w:eastAsia="Times New Roman" w:hAnsi="Times New Roman" w:cs="Times New Roman"/>
          <w:sz w:val="24"/>
          <w:szCs w:val="24"/>
          <w:lang w:eastAsia="ru-RU"/>
        </w:rPr>
      </w:pPr>
    </w:p>
    <w:p w14:paraId="67CBEBC6" w14:textId="77777777" w:rsidR="006365F3" w:rsidRPr="006365F3" w:rsidRDefault="006365F3" w:rsidP="006365F3">
      <w:pPr>
        <w:spacing w:line="256" w:lineRule="auto"/>
        <w:jc w:val="center"/>
        <w:rPr>
          <w:rFonts w:ascii="Times New Roman" w:eastAsia="Calibri" w:hAnsi="Times New Roman" w:cs="Times New Roman"/>
          <w:b/>
          <w:iCs/>
          <w:color w:val="000000"/>
          <w:sz w:val="24"/>
          <w:szCs w:val="24"/>
        </w:rPr>
      </w:pPr>
      <w:r w:rsidRPr="006365F3">
        <w:rPr>
          <w:rFonts w:ascii="Times New Roman" w:eastAsia="Calibri" w:hAnsi="Times New Roman" w:cs="Times New Roman"/>
          <w:b/>
          <w:iCs/>
          <w:color w:val="000000"/>
          <w:sz w:val="24"/>
          <w:szCs w:val="24"/>
        </w:rPr>
        <w:t>Предупреждение пожаров в весенне-летний пожароопасный период</w:t>
      </w:r>
    </w:p>
    <w:p w14:paraId="1520F7A7" w14:textId="77777777" w:rsidR="006365F3" w:rsidRPr="006365F3" w:rsidRDefault="006365F3" w:rsidP="006365F3">
      <w:pPr>
        <w:spacing w:line="256" w:lineRule="auto"/>
        <w:jc w:val="both"/>
        <w:rPr>
          <w:rFonts w:ascii="Times New Roman" w:eastAsia="Calibri" w:hAnsi="Times New Roman" w:cs="Times New Roman"/>
          <w:sz w:val="24"/>
          <w:szCs w:val="24"/>
        </w:rPr>
      </w:pPr>
      <w:r w:rsidRPr="006365F3">
        <w:rPr>
          <w:rFonts w:ascii="Times New Roman" w:eastAsia="Calibri" w:hAnsi="Times New Roman" w:cs="Times New Roman"/>
          <w:iCs/>
          <w:color w:val="000000"/>
          <w:sz w:val="24"/>
          <w:szCs w:val="24"/>
        </w:rPr>
        <w:t xml:space="preserve">Наступление весенне-летнего пожароопасного периода всегда отмечается </w:t>
      </w:r>
      <w:proofErr w:type="gramStart"/>
      <w:r w:rsidRPr="006365F3">
        <w:rPr>
          <w:rFonts w:ascii="Times New Roman" w:eastAsia="Calibri" w:hAnsi="Times New Roman" w:cs="Times New Roman"/>
          <w:iCs/>
          <w:color w:val="000000"/>
          <w:sz w:val="24"/>
          <w:szCs w:val="24"/>
        </w:rPr>
        <w:t>резким ростом пожаров</w:t>
      </w:r>
      <w:proofErr w:type="gramEnd"/>
      <w:r w:rsidRPr="006365F3">
        <w:rPr>
          <w:rFonts w:ascii="Times New Roman" w:eastAsia="Calibri" w:hAnsi="Times New Roman" w:cs="Times New Roman"/>
          <w:iCs/>
          <w:color w:val="000000"/>
          <w:sz w:val="24"/>
          <w:szCs w:val="24"/>
        </w:rPr>
        <w:t xml:space="preserve"> связанных с выжиганием сухой растительности. Повсеместно вдоль автомобильных дорог, на лугах, осуществляется выжигание сухой травы. На полях сжигается стерня, пожнивные остатки, разводятся костры и сжигается мусор как на территории, прилегающей к домовладениям граждан, так и на объектах различной форм собственности. Весенние палы становятся обыденностью, как для хозяйств, так и для владельцев личных приусадебных участков.</w:t>
      </w:r>
    </w:p>
    <w:p w14:paraId="2CC98AA6" w14:textId="77777777" w:rsidR="006365F3" w:rsidRPr="006365F3" w:rsidRDefault="006365F3" w:rsidP="006365F3">
      <w:pPr>
        <w:spacing w:line="256" w:lineRule="auto"/>
        <w:ind w:firstLine="708"/>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Существует ошибочное мнение, что жечь весной прошлогоднюю траву полезно для природы и что после палов зелень растет лучше. В действительности, нет ничего более вредного для природы, чем огонь.  Конечно, через некоторое время после палов сквозь черноту пожарища начинает пробиваться зелень, но здесь уже не увидишь прежнего разнотравья. А вот многолетние сорняки с мощной развитой корневой системой легко переносят палы и потом захватывают большие освободившиеся территории.</w:t>
      </w:r>
    </w:p>
    <w:p w14:paraId="4AD8D8FF" w14:textId="77777777" w:rsidR="006365F3" w:rsidRPr="006365F3" w:rsidRDefault="006365F3" w:rsidP="006365F3">
      <w:pPr>
        <w:spacing w:line="256" w:lineRule="auto"/>
        <w:ind w:firstLine="708"/>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С наступлением весны люди спешат привести в порядок свои владения и прилегающую территорию, при этом, забыв о требованиях пожарной безопасности, сжигают бытовой мусор и сухую растительность, не задумываясь о том, что могут причинить вред не только своему имуществу, но и рискуют получить серьезные травмы и потерять самое дорогое – жизнь.</w:t>
      </w:r>
    </w:p>
    <w:p w14:paraId="7C098E8B" w14:textId="77777777" w:rsidR="006365F3" w:rsidRPr="006365F3" w:rsidRDefault="006365F3" w:rsidP="006365F3">
      <w:pPr>
        <w:spacing w:line="256" w:lineRule="auto"/>
        <w:ind w:firstLine="708"/>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 мусора, тары, опавших листьев и сухой травы.</w:t>
      </w:r>
      <w:r w:rsidRPr="006365F3">
        <w:rPr>
          <w:rFonts w:ascii="Times New Roman" w:eastAsia="Times New Roman" w:hAnsi="Times New Roman" w:cs="Times New Roman"/>
          <w:sz w:val="24"/>
          <w:szCs w:val="24"/>
          <w:lang w:eastAsia="ru-RU"/>
        </w:rPr>
        <w:t xml:space="preserve"> На землях общего пользования населенных пунктов, а также на территориях частных домовладений, расположенных на территориях </w:t>
      </w:r>
      <w:r w:rsidRPr="006365F3">
        <w:rPr>
          <w:rFonts w:ascii="Times New Roman" w:eastAsia="Times New Roman" w:hAnsi="Times New Roman" w:cs="Times New Roman"/>
          <w:sz w:val="24"/>
          <w:szCs w:val="24"/>
          <w:lang w:eastAsia="ru-RU"/>
        </w:rPr>
        <w:lastRenderedPageBreak/>
        <w:t xml:space="preserve">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w:t>
      </w:r>
      <w:r w:rsidRPr="006365F3">
        <w:rPr>
          <w:rFonts w:ascii="Times New Roman" w:eastAsia="Calibri" w:hAnsi="Times New Roman" w:cs="Times New Roman"/>
          <w:sz w:val="24"/>
          <w:szCs w:val="24"/>
        </w:rPr>
        <w:t xml:space="preserve"> </w:t>
      </w:r>
    </w:p>
    <w:p w14:paraId="15AE5785" w14:textId="77777777" w:rsidR="006365F3" w:rsidRPr="006365F3" w:rsidRDefault="006365F3" w:rsidP="006365F3">
      <w:pPr>
        <w:spacing w:line="256" w:lineRule="auto"/>
        <w:ind w:firstLine="708"/>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 xml:space="preserve">К сожалению, как показывает практика, в ряде случаев пожары обусловлены </w:t>
      </w:r>
      <w:proofErr w:type="gramStart"/>
      <w:r w:rsidRPr="006365F3">
        <w:rPr>
          <w:rFonts w:ascii="Times New Roman" w:eastAsia="Calibri" w:hAnsi="Times New Roman" w:cs="Times New Roman"/>
          <w:sz w:val="24"/>
          <w:szCs w:val="24"/>
        </w:rPr>
        <w:t>и  недостаточной</w:t>
      </w:r>
      <w:proofErr w:type="gramEnd"/>
      <w:r w:rsidRPr="006365F3">
        <w:rPr>
          <w:rFonts w:ascii="Times New Roman" w:eastAsia="Calibri" w:hAnsi="Times New Roman" w:cs="Times New Roman"/>
          <w:sz w:val="24"/>
          <w:szCs w:val="24"/>
        </w:rPr>
        <w:t xml:space="preserve"> культурой производства. Это, прежде всего, касается содержания </w:t>
      </w:r>
      <w:proofErr w:type="gramStart"/>
      <w:r w:rsidRPr="006365F3">
        <w:rPr>
          <w:rFonts w:ascii="Times New Roman" w:eastAsia="Calibri" w:hAnsi="Times New Roman" w:cs="Times New Roman"/>
          <w:sz w:val="24"/>
          <w:szCs w:val="24"/>
        </w:rPr>
        <w:t>территории  объектов</w:t>
      </w:r>
      <w:proofErr w:type="gramEnd"/>
      <w:r w:rsidRPr="006365F3">
        <w:rPr>
          <w:rFonts w:ascii="Times New Roman" w:eastAsia="Calibri" w:hAnsi="Times New Roman" w:cs="Times New Roman"/>
          <w:sz w:val="24"/>
          <w:szCs w:val="24"/>
        </w:rPr>
        <w:t>. Риск возникновения пожаров усугубляется тем, что предпосылки для возникновения пожаров создают сами должностные лица ответственные за противопожарное состояние.</w:t>
      </w:r>
    </w:p>
    <w:p w14:paraId="5C6047E1" w14:textId="77777777" w:rsidR="006365F3" w:rsidRPr="006365F3" w:rsidRDefault="006365F3" w:rsidP="006365F3">
      <w:pPr>
        <w:spacing w:line="256" w:lineRule="auto"/>
        <w:ind w:firstLine="547"/>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 xml:space="preserve">Осенью сельхозпредприятия не везде успевают убрать с полей солому. А весной поднять ее сложно, техника ломается. Как вариант – запахивание, однако эта работа требует дополнительных затрат. Дешевле — поджечь. В итоге целые районы задыхаются в дыму. Отдельные руководители, </w:t>
      </w:r>
      <w:proofErr w:type="gramStart"/>
      <w:r w:rsidRPr="006365F3">
        <w:rPr>
          <w:rFonts w:ascii="Times New Roman" w:eastAsia="Calibri" w:hAnsi="Times New Roman" w:cs="Times New Roman"/>
          <w:sz w:val="24"/>
          <w:szCs w:val="24"/>
        </w:rPr>
        <w:t>несмотря  на</w:t>
      </w:r>
      <w:proofErr w:type="gramEnd"/>
      <w:r w:rsidRPr="006365F3">
        <w:rPr>
          <w:rFonts w:ascii="Times New Roman" w:eastAsia="Calibri" w:hAnsi="Times New Roman" w:cs="Times New Roman"/>
          <w:sz w:val="24"/>
          <w:szCs w:val="24"/>
        </w:rPr>
        <w:t xml:space="preserve"> запрет, санкционируют  проведение </w:t>
      </w:r>
      <w:proofErr w:type="spellStart"/>
      <w:r w:rsidRPr="006365F3">
        <w:rPr>
          <w:rFonts w:ascii="Times New Roman" w:eastAsia="Calibri" w:hAnsi="Times New Roman" w:cs="Times New Roman"/>
          <w:sz w:val="24"/>
          <w:szCs w:val="24"/>
        </w:rPr>
        <w:t>сельхозпалов</w:t>
      </w:r>
      <w:proofErr w:type="spellEnd"/>
      <w:r w:rsidRPr="006365F3">
        <w:rPr>
          <w:rFonts w:ascii="Times New Roman" w:eastAsia="Calibri" w:hAnsi="Times New Roman" w:cs="Times New Roman"/>
          <w:sz w:val="24"/>
          <w:szCs w:val="24"/>
        </w:rPr>
        <w:t>.</w:t>
      </w:r>
    </w:p>
    <w:p w14:paraId="74B27646" w14:textId="77777777" w:rsidR="006365F3" w:rsidRPr="006365F3" w:rsidRDefault="006365F3" w:rsidP="006365F3">
      <w:pPr>
        <w:spacing w:line="256" w:lineRule="auto"/>
        <w:ind w:firstLine="547"/>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Многие жители в выходные дни проводят время на природе воле водоемов и рек, выезжают на рыбалку и на отдых. Часто такой досуг сопровождается разведением костров, а это вполне может послужить причиной природных пожаров.  Их тушение огромный труд многих людей и существенные материальные затраты.</w:t>
      </w:r>
    </w:p>
    <w:p w14:paraId="7D705F13" w14:textId="77777777" w:rsidR="006365F3" w:rsidRPr="006365F3" w:rsidRDefault="006365F3" w:rsidP="006365F3">
      <w:pPr>
        <w:shd w:val="clear" w:color="auto" w:fill="FFFFFF"/>
        <w:spacing w:line="290" w:lineRule="atLeast"/>
        <w:ind w:firstLine="547"/>
        <w:jc w:val="both"/>
        <w:rPr>
          <w:rFonts w:ascii="Times New Roman" w:eastAsia="Calibri" w:hAnsi="Times New Roman" w:cs="Times New Roman"/>
          <w:color w:val="000000"/>
          <w:sz w:val="24"/>
          <w:szCs w:val="24"/>
        </w:rPr>
      </w:pPr>
      <w:r w:rsidRPr="006365F3">
        <w:rPr>
          <w:rFonts w:ascii="Times New Roman" w:eastAsia="Calibri" w:hAnsi="Times New Roman" w:cs="Times New Roman"/>
          <w:sz w:val="24"/>
          <w:szCs w:val="24"/>
        </w:rPr>
        <w:t xml:space="preserve">Напоминаю об ответственности за нарушение требований пожарной безопасности, так согласно части 1 статьи 20.4 КоАП РФ нарушение требований пожарной безопасности влечет предупреждение или наложение административного штрафа на граждан </w:t>
      </w:r>
      <w:r w:rsidRPr="006365F3">
        <w:rPr>
          <w:rFonts w:ascii="Times New Roman" w:eastAsia="Calibri" w:hAnsi="Times New Roman" w:cs="Times New Roman"/>
          <w:color w:val="000000"/>
          <w:sz w:val="24"/>
          <w:szCs w:val="24"/>
        </w:rPr>
        <w:t xml:space="preserve">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 </w:t>
      </w:r>
      <w:r w:rsidRPr="006365F3">
        <w:rPr>
          <w:rFonts w:ascii="Times New Roman" w:eastAsia="Calibri" w:hAnsi="Times New Roman" w:cs="Times New Roman"/>
          <w:sz w:val="24"/>
          <w:szCs w:val="24"/>
        </w:rPr>
        <w:t>А те же действия, совершенные в условиях </w:t>
      </w:r>
      <w:hyperlink r:id="rId5" w:anchor="block_30" w:tgtFrame="_blank" w:history="1">
        <w:r w:rsidRPr="006365F3">
          <w:rPr>
            <w:rFonts w:ascii="Times New Roman" w:eastAsia="Calibri" w:hAnsi="Times New Roman" w:cs="Times New Roman"/>
            <w:color w:val="000000"/>
            <w:sz w:val="24"/>
            <w:szCs w:val="24"/>
          </w:rPr>
          <w:t>особого противопожарного режима</w:t>
        </w:r>
      </w:hyperlink>
      <w:r w:rsidRPr="006365F3">
        <w:rPr>
          <w:rFonts w:ascii="Times New Roman" w:eastAsia="Calibri" w:hAnsi="Times New Roman" w:cs="Times New Roman"/>
          <w:color w:val="000000"/>
          <w:sz w:val="24"/>
          <w:szCs w:val="24"/>
        </w:rPr>
        <w:t>,</w:t>
      </w:r>
      <w:r w:rsidRPr="006365F3">
        <w:rPr>
          <w:rFonts w:ascii="Times New Roman" w:eastAsia="Calibri" w:hAnsi="Times New Roman" w:cs="Times New Roman"/>
          <w:sz w:val="24"/>
          <w:szCs w:val="24"/>
        </w:rPr>
        <w:t xml:space="preserve"> согласно части 2 статьи 20.4 КоАП РФ </w:t>
      </w:r>
      <w:r w:rsidRPr="006365F3">
        <w:rPr>
          <w:rFonts w:ascii="Times New Roman" w:eastAsia="Calibri" w:hAnsi="Times New Roman" w:cs="Times New Roman"/>
          <w:color w:val="000000"/>
          <w:sz w:val="24"/>
          <w:szCs w:val="24"/>
        </w:rP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 Согласно части 6 </w:t>
      </w:r>
      <w:r w:rsidRPr="006365F3">
        <w:rPr>
          <w:rFonts w:ascii="Times New Roman" w:eastAsia="Calibri" w:hAnsi="Times New Roman" w:cs="Times New Roman"/>
          <w:sz w:val="24"/>
          <w:szCs w:val="24"/>
        </w:rPr>
        <w:t>статьи 20.4 КоАП РФ, а именно н</w:t>
      </w:r>
      <w:r w:rsidRPr="006365F3">
        <w:rPr>
          <w:rFonts w:ascii="Times New Roman" w:eastAsia="Calibri" w:hAnsi="Times New Roman" w:cs="Times New Roman"/>
          <w:color w:val="000000"/>
          <w:sz w:val="24"/>
          <w:szCs w:val="24"/>
        </w:rPr>
        <w:t>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 Если же нарушение требований пожарной безопасности, повлечет возникновение пожара и причинение тяжкого вреда здоровью человека или смерть человека, то такие действия влекут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14:paraId="5AFC61A6" w14:textId="77777777" w:rsidR="006365F3" w:rsidRPr="006365F3" w:rsidRDefault="006365F3" w:rsidP="006365F3">
      <w:pPr>
        <w:spacing w:line="256" w:lineRule="auto"/>
        <w:ind w:firstLine="547"/>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 xml:space="preserve">Особую тревогу вызывают случаи, </w:t>
      </w:r>
      <w:proofErr w:type="gramStart"/>
      <w:r w:rsidRPr="006365F3">
        <w:rPr>
          <w:rFonts w:ascii="Times New Roman" w:eastAsia="Calibri" w:hAnsi="Times New Roman" w:cs="Times New Roman"/>
          <w:sz w:val="24"/>
          <w:szCs w:val="24"/>
        </w:rPr>
        <w:t>когда  виновниками</w:t>
      </w:r>
      <w:proofErr w:type="gramEnd"/>
      <w:r w:rsidRPr="006365F3">
        <w:rPr>
          <w:rFonts w:ascii="Times New Roman" w:eastAsia="Calibri" w:hAnsi="Times New Roman" w:cs="Times New Roman"/>
          <w:sz w:val="24"/>
          <w:szCs w:val="24"/>
        </w:rPr>
        <w:t xml:space="preserve">,  а  иногда  и жертвами пожара становятся дети. </w:t>
      </w:r>
      <w:proofErr w:type="gramStart"/>
      <w:r w:rsidRPr="006365F3">
        <w:rPr>
          <w:rFonts w:ascii="Times New Roman" w:eastAsia="Calibri" w:hAnsi="Times New Roman" w:cs="Times New Roman"/>
          <w:sz w:val="24"/>
          <w:szCs w:val="24"/>
        </w:rPr>
        <w:t>С  наступлением</w:t>
      </w:r>
      <w:proofErr w:type="gramEnd"/>
      <w:r w:rsidRPr="006365F3">
        <w:rPr>
          <w:rFonts w:ascii="Times New Roman" w:eastAsia="Calibri" w:hAnsi="Times New Roman" w:cs="Times New Roman"/>
          <w:sz w:val="24"/>
          <w:szCs w:val="24"/>
        </w:rPr>
        <w:t xml:space="preserve">  весны  дети  большую часть времени проводят на улице, </w:t>
      </w:r>
      <w:r w:rsidRPr="006365F3">
        <w:rPr>
          <w:rFonts w:ascii="Times New Roman" w:eastAsia="Calibri" w:hAnsi="Times New Roman" w:cs="Times New Roman"/>
          <w:sz w:val="24"/>
          <w:szCs w:val="24"/>
        </w:rPr>
        <w:lastRenderedPageBreak/>
        <w:t>пользуясь отсутствием должного внимания со стороны родителей, нередко с друзьями жгут костры и  все это вполне может обернуться крупным пожаром.</w:t>
      </w:r>
    </w:p>
    <w:p w14:paraId="1F3AFFFD" w14:textId="77777777" w:rsidR="006365F3" w:rsidRPr="006365F3" w:rsidRDefault="006365F3" w:rsidP="006365F3">
      <w:pPr>
        <w:spacing w:line="256" w:lineRule="auto"/>
        <w:ind w:firstLine="547"/>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Необходимо существенно изменить сложившуюся ситуацию, каждый из нас должен осознать всю важность существующей проблемы. Ведь в подавляющем большинстве своем виновниками происходящего являемся мы с вами, а точнее, наши беспечность и бескультурье.</w:t>
      </w:r>
    </w:p>
    <w:p w14:paraId="357B48DB" w14:textId="77777777" w:rsidR="006365F3" w:rsidRPr="006365F3" w:rsidRDefault="006365F3" w:rsidP="006365F3">
      <w:pPr>
        <w:spacing w:line="256" w:lineRule="auto"/>
        <w:jc w:val="both"/>
        <w:rPr>
          <w:rFonts w:ascii="Times New Roman" w:eastAsia="Calibri" w:hAnsi="Times New Roman" w:cs="Times New Roman"/>
          <w:sz w:val="24"/>
          <w:szCs w:val="24"/>
        </w:rPr>
      </w:pPr>
      <w:r w:rsidRPr="006365F3">
        <w:rPr>
          <w:rFonts w:ascii="Times New Roman" w:eastAsia="Calibri" w:hAnsi="Times New Roman" w:cs="Times New Roman"/>
          <w:sz w:val="24"/>
          <w:szCs w:val="24"/>
        </w:rPr>
        <w:t>ПОМНИТЕ! Только строгое соблюдение требований пожарной безопасности может предупредить пожары и не допустить больших материальных затрат!</w:t>
      </w:r>
    </w:p>
    <w:p w14:paraId="55A6B906" w14:textId="77777777" w:rsidR="006365F3" w:rsidRPr="006365F3" w:rsidRDefault="006365F3" w:rsidP="006365F3">
      <w:pPr>
        <w:spacing w:before="150" w:after="150" w:line="256" w:lineRule="auto"/>
        <w:jc w:val="right"/>
        <w:rPr>
          <w:rFonts w:ascii="Times New Roman" w:eastAsia="Calibri" w:hAnsi="Times New Roman" w:cs="Times New Roman"/>
          <w:color w:val="000000"/>
          <w:sz w:val="24"/>
          <w:szCs w:val="24"/>
        </w:rPr>
      </w:pPr>
    </w:p>
    <w:p w14:paraId="7814EF3F" w14:textId="77777777" w:rsidR="006365F3" w:rsidRPr="006365F3" w:rsidRDefault="006365F3" w:rsidP="006365F3">
      <w:pPr>
        <w:spacing w:before="150" w:after="150" w:line="256" w:lineRule="auto"/>
        <w:jc w:val="right"/>
        <w:rPr>
          <w:rFonts w:ascii="Times New Roman" w:eastAsia="Calibri" w:hAnsi="Times New Roman" w:cs="Times New Roman"/>
          <w:color w:val="000000"/>
          <w:sz w:val="24"/>
          <w:szCs w:val="24"/>
        </w:rPr>
      </w:pPr>
      <w:r w:rsidRPr="006365F3">
        <w:rPr>
          <w:rFonts w:ascii="Times New Roman" w:eastAsia="Calibri" w:hAnsi="Times New Roman" w:cs="Times New Roman"/>
          <w:color w:val="000000"/>
          <w:sz w:val="24"/>
          <w:szCs w:val="24"/>
        </w:rPr>
        <w:t xml:space="preserve">Старший инспектор </w:t>
      </w:r>
      <w:proofErr w:type="spellStart"/>
      <w:r w:rsidRPr="006365F3">
        <w:rPr>
          <w:rFonts w:ascii="Times New Roman" w:eastAsia="Calibri" w:hAnsi="Times New Roman" w:cs="Times New Roman"/>
          <w:color w:val="000000"/>
          <w:sz w:val="24"/>
          <w:szCs w:val="24"/>
        </w:rPr>
        <w:t>ОНДиПР</w:t>
      </w:r>
      <w:proofErr w:type="spellEnd"/>
      <w:r w:rsidRPr="006365F3">
        <w:rPr>
          <w:rFonts w:ascii="Times New Roman" w:eastAsia="Calibri" w:hAnsi="Times New Roman" w:cs="Times New Roman"/>
          <w:color w:val="000000"/>
          <w:sz w:val="24"/>
          <w:szCs w:val="24"/>
        </w:rPr>
        <w:t xml:space="preserve"> по </w:t>
      </w:r>
      <w:proofErr w:type="spellStart"/>
      <w:r w:rsidRPr="006365F3">
        <w:rPr>
          <w:rFonts w:ascii="Times New Roman" w:eastAsia="Calibri" w:hAnsi="Times New Roman" w:cs="Times New Roman"/>
          <w:color w:val="000000"/>
          <w:sz w:val="24"/>
          <w:szCs w:val="24"/>
        </w:rPr>
        <w:t>Болотнинскому</w:t>
      </w:r>
      <w:proofErr w:type="spellEnd"/>
      <w:r w:rsidRPr="006365F3">
        <w:rPr>
          <w:rFonts w:ascii="Times New Roman" w:eastAsia="Calibri" w:hAnsi="Times New Roman" w:cs="Times New Roman"/>
          <w:color w:val="000000"/>
          <w:sz w:val="24"/>
          <w:szCs w:val="24"/>
        </w:rPr>
        <w:t xml:space="preserve"> </w:t>
      </w:r>
      <w:proofErr w:type="gramStart"/>
      <w:r w:rsidRPr="006365F3">
        <w:rPr>
          <w:rFonts w:ascii="Times New Roman" w:eastAsia="Calibri" w:hAnsi="Times New Roman" w:cs="Times New Roman"/>
          <w:color w:val="000000"/>
          <w:sz w:val="24"/>
          <w:szCs w:val="24"/>
        </w:rPr>
        <w:t>району  А.</w:t>
      </w:r>
      <w:proofErr w:type="gramEnd"/>
      <w:r w:rsidRPr="006365F3">
        <w:rPr>
          <w:rFonts w:ascii="Times New Roman" w:eastAsia="Calibri" w:hAnsi="Times New Roman" w:cs="Times New Roman"/>
          <w:color w:val="000000"/>
          <w:sz w:val="24"/>
          <w:szCs w:val="24"/>
        </w:rPr>
        <w:t xml:space="preserve"> </w:t>
      </w:r>
      <w:proofErr w:type="spellStart"/>
      <w:r w:rsidRPr="006365F3">
        <w:rPr>
          <w:rFonts w:ascii="Times New Roman" w:eastAsia="Calibri" w:hAnsi="Times New Roman" w:cs="Times New Roman"/>
          <w:color w:val="000000"/>
          <w:sz w:val="24"/>
          <w:szCs w:val="24"/>
        </w:rPr>
        <w:t>Хромовских</w:t>
      </w:r>
      <w:proofErr w:type="spellEnd"/>
      <w:r w:rsidRPr="006365F3">
        <w:rPr>
          <w:rFonts w:ascii="Times New Roman" w:eastAsia="Calibri" w:hAnsi="Times New Roman" w:cs="Times New Roman"/>
          <w:color w:val="000000"/>
          <w:sz w:val="24"/>
          <w:szCs w:val="24"/>
        </w:rPr>
        <w:t xml:space="preserve"> </w:t>
      </w:r>
    </w:p>
    <w:p w14:paraId="562B3C72" w14:textId="77777777" w:rsidR="006365F3" w:rsidRPr="006365F3" w:rsidRDefault="006365F3" w:rsidP="006365F3">
      <w:pPr>
        <w:spacing w:line="256" w:lineRule="auto"/>
        <w:rPr>
          <w:rFonts w:ascii="Times New Roman" w:eastAsia="Calibri" w:hAnsi="Times New Roman" w:cs="Times New Roman"/>
          <w:sz w:val="24"/>
          <w:szCs w:val="24"/>
        </w:rPr>
      </w:pPr>
    </w:p>
    <w:p w14:paraId="0E644FF3" w14:textId="77777777" w:rsidR="006365F3" w:rsidRPr="006365F3" w:rsidRDefault="006365F3" w:rsidP="006365F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365F3">
        <w:rPr>
          <w:rFonts w:ascii="Times New Roman" w:eastAsia="Times New Roman" w:hAnsi="Times New Roman" w:cs="Times New Roman"/>
          <w:b/>
          <w:bCs/>
          <w:sz w:val="24"/>
          <w:szCs w:val="24"/>
          <w:lang w:eastAsia="ru-RU"/>
        </w:rPr>
        <w:t>Действия в случае возникновения пожара в жилых помещениях:</w:t>
      </w:r>
    </w:p>
    <w:p w14:paraId="395BCD89" w14:textId="77777777" w:rsidR="006365F3" w:rsidRPr="006365F3" w:rsidRDefault="006365F3" w:rsidP="006365F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1E8CA5A"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1. Не впадайте в панику, не теряйте самообладание, соблюдайте спокойствие.</w:t>
      </w:r>
    </w:p>
    <w:p w14:paraId="2AA7A069"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2. При обнаружении пожара или признаков горения (задымление, запах гари, повышение температуры и т.п.) немедленно сообщите в пожарную охрану по телефонам 112, 101 или 01 (для стационарных телефонов), при этом необходимо назвать адрес, место возникновения пожара, а также сообщить свою фамилию. Будьте готовы, что диспетчер может задать вам ряд дополнительных вопросов.</w:t>
      </w:r>
    </w:p>
    <w:p w14:paraId="7BC19B15"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3. В большинстве случаев, когда пожар обнаружен в самой начальной стадии, его можно потушить с помощью подручных средств, если же потушить загорание на первых минутах самостоятельно невозможно, покиньте помещение, закрыв за собой двери.</w:t>
      </w:r>
    </w:p>
    <w:p w14:paraId="4D6764A5"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 xml:space="preserve">4. При наличии возможности отключите </w:t>
      </w:r>
      <w:proofErr w:type="spellStart"/>
      <w:r w:rsidRPr="006365F3">
        <w:rPr>
          <w:rFonts w:ascii="Times New Roman" w:eastAsia="Times New Roman" w:hAnsi="Times New Roman" w:cs="Times New Roman"/>
          <w:sz w:val="24"/>
          <w:szCs w:val="24"/>
          <w:lang w:eastAsia="ru-RU"/>
        </w:rPr>
        <w:t>электроавтоматы</w:t>
      </w:r>
      <w:proofErr w:type="spellEnd"/>
      <w:r w:rsidRPr="006365F3">
        <w:rPr>
          <w:rFonts w:ascii="Times New Roman" w:eastAsia="Times New Roman" w:hAnsi="Times New Roman" w:cs="Times New Roman"/>
          <w:sz w:val="24"/>
          <w:szCs w:val="24"/>
          <w:lang w:eastAsia="ru-RU"/>
        </w:rPr>
        <w:t xml:space="preserve"> (на щитке на лестничной клетке), примите меры по встрече пожарно-спасательных подразделений.</w:t>
      </w:r>
    </w:p>
    <w:p w14:paraId="128CFD10"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4. Двигайтесь, пригнувшись или ползком (внизу меньше дыма), накройте голову и тело мокрой тканью. Примите меры по оповещению соседей о пожаре.</w:t>
      </w:r>
    </w:p>
    <w:p w14:paraId="45D51099"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5. При невозможности покинуть квартиру, вследствие высокой температуры или сильного задымления на лестничной клетке, используйте балконную лестницу, если ее нет, закройте плотно двери и окна в квартире, выйдите на балкон и кричите: «Пожар!». Подавайте сигналы пожарным с помощью ярких вещей или фонарика, при наличии возможности сообщите свое местонахождение диспетчеру пожарно-спасательной службы.</w:t>
      </w:r>
    </w:p>
    <w:p w14:paraId="19EAA9DB"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6. При отсутствии балкона и возможности покинуть жилое помещение, необходимо закрыть входную (межкомнатную) дверь и, используя смоченные водой полотенца, одеяла или любую другую ткань, плотно заткнуть ими щели дверей, при возможности сообщите свое местонахождение диспетчеру пожарно-спасательной службы.</w:t>
      </w:r>
    </w:p>
    <w:p w14:paraId="5A82FC17" w14:textId="77777777" w:rsidR="006365F3" w:rsidRPr="006365F3" w:rsidRDefault="006365F3" w:rsidP="006365F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365F3">
        <w:rPr>
          <w:rFonts w:ascii="Times New Roman" w:eastAsia="Times New Roman" w:hAnsi="Times New Roman" w:cs="Times New Roman"/>
          <w:b/>
          <w:bCs/>
          <w:sz w:val="24"/>
          <w:szCs w:val="24"/>
          <w:lang w:eastAsia="ru-RU"/>
        </w:rPr>
        <w:t xml:space="preserve">  При возникновении пожара категорически запрещается:</w:t>
      </w:r>
    </w:p>
    <w:p w14:paraId="6E0DEDC5"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1. Тушить водой воспламенившиеся электроприборы, не отключив их от электросети.</w:t>
      </w:r>
    </w:p>
    <w:p w14:paraId="2767A298"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2. Использовать воду для тушения горящего масла, горючих жидкостей.</w:t>
      </w:r>
    </w:p>
    <w:p w14:paraId="4DD556CB"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3. Открывать окна и двери, чтобы выпустить дым (горение усилится из-за притока воздуха).</w:t>
      </w:r>
    </w:p>
    <w:p w14:paraId="0C6F7EB8"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4. Прятаться под кроватью, в шкафу и других предметах мебели.</w:t>
      </w:r>
    </w:p>
    <w:p w14:paraId="2C5D0B92"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5. Пользоваться лифтом во время пожара, так как при пожаре работа лифтов останавливается.</w:t>
      </w:r>
    </w:p>
    <w:p w14:paraId="0891B8C2"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6. Пытаться выйти через сильно задымленный коридор или лестницу (дым токсичен, а горячий воздух может обжечь легкие).</w:t>
      </w:r>
    </w:p>
    <w:p w14:paraId="5969A059" w14:textId="77777777" w:rsidR="006365F3" w:rsidRPr="006365F3" w:rsidRDefault="006365F3" w:rsidP="006365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7. Спускаться по водоисточникам, трубам и стоякам, либо с помощью простыней и веревок (падение почти всегда неизбежно).</w:t>
      </w:r>
    </w:p>
    <w:p w14:paraId="43998558" w14:textId="77777777" w:rsidR="006365F3" w:rsidRPr="006365F3" w:rsidRDefault="006365F3" w:rsidP="006365F3">
      <w:pPr>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gramStart"/>
      <w:r w:rsidRPr="006365F3">
        <w:rPr>
          <w:rFonts w:ascii="Times New Roman" w:eastAsia="Calibri" w:hAnsi="Times New Roman" w:cs="Times New Roman"/>
          <w:b/>
          <w:sz w:val="24"/>
          <w:szCs w:val="24"/>
          <w:lang w:eastAsia="ru-RU"/>
        </w:rPr>
        <w:t>АДМИНИСТРАЦИЯ  АЧИНСКОГО</w:t>
      </w:r>
      <w:proofErr w:type="gramEnd"/>
      <w:r w:rsidRPr="006365F3">
        <w:rPr>
          <w:rFonts w:ascii="Times New Roman" w:eastAsia="Calibri" w:hAnsi="Times New Roman" w:cs="Times New Roman"/>
          <w:b/>
          <w:sz w:val="24"/>
          <w:szCs w:val="24"/>
          <w:lang w:eastAsia="ru-RU"/>
        </w:rPr>
        <w:t xml:space="preserve">  СЕЛЬСОВЕТА</w:t>
      </w:r>
    </w:p>
    <w:p w14:paraId="726F816D" w14:textId="1A2C1FB9" w:rsidR="006365F3" w:rsidRPr="006365F3" w:rsidRDefault="006365F3" w:rsidP="00EA46FA">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6365F3">
        <w:rPr>
          <w:rFonts w:ascii="Times New Roman" w:eastAsia="Calibri" w:hAnsi="Times New Roman" w:cs="Times New Roman"/>
          <w:b/>
          <w:sz w:val="24"/>
          <w:szCs w:val="24"/>
          <w:lang w:eastAsia="ru-RU"/>
        </w:rPr>
        <w:t xml:space="preserve">БОЛОТНИНСКОГО </w:t>
      </w:r>
      <w:r w:rsidRPr="006365F3">
        <w:rPr>
          <w:rFonts w:ascii="Times New Roman" w:eastAsia="Calibri" w:hAnsi="Times New Roman" w:cs="Times New Roman"/>
          <w:b/>
          <w:sz w:val="24"/>
          <w:szCs w:val="24"/>
        </w:rPr>
        <w:t>РАЙОНА НОВОСИБИРСКОЙ ОБЛАСТИ</w:t>
      </w:r>
    </w:p>
    <w:p w14:paraId="3AC5241D" w14:textId="77777777" w:rsidR="006365F3" w:rsidRPr="006365F3" w:rsidRDefault="006365F3" w:rsidP="006365F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6365F3">
        <w:rPr>
          <w:rFonts w:ascii="Times New Roman" w:eastAsia="Times New Roman" w:hAnsi="Times New Roman" w:cs="Times New Roman"/>
          <w:b/>
          <w:sz w:val="24"/>
          <w:szCs w:val="24"/>
          <w:lang w:eastAsia="ru-RU"/>
        </w:rPr>
        <w:lastRenderedPageBreak/>
        <w:t>ПОСТАНОВЛЕНИЕ</w:t>
      </w:r>
    </w:p>
    <w:p w14:paraId="38074D91" w14:textId="77777777" w:rsidR="006365F3" w:rsidRPr="006365F3" w:rsidRDefault="006365F3" w:rsidP="006365F3">
      <w:pPr>
        <w:widowControl w:val="0"/>
        <w:autoSpaceDE w:val="0"/>
        <w:autoSpaceDN w:val="0"/>
        <w:spacing w:after="0" w:line="240" w:lineRule="auto"/>
        <w:jc w:val="center"/>
        <w:outlineLvl w:val="0"/>
        <w:rPr>
          <w:rFonts w:ascii="Times New Roman" w:eastAsia="Times New Roman" w:hAnsi="Times New Roman" w:cs="Calibri"/>
          <w:b/>
          <w:sz w:val="24"/>
          <w:szCs w:val="24"/>
          <w:lang w:eastAsia="ru-RU"/>
        </w:rPr>
      </w:pPr>
      <w:r w:rsidRPr="006365F3">
        <w:rPr>
          <w:rFonts w:ascii="Times New Roman" w:eastAsia="Times New Roman" w:hAnsi="Times New Roman" w:cs="Calibri"/>
          <w:sz w:val="24"/>
          <w:szCs w:val="24"/>
          <w:lang w:eastAsia="ru-RU"/>
        </w:rPr>
        <w:t>16.05.2024                                                                                  № 20</w:t>
      </w:r>
    </w:p>
    <w:p w14:paraId="0B379623" w14:textId="77777777" w:rsidR="006365F3" w:rsidRPr="006365F3" w:rsidRDefault="006365F3" w:rsidP="006365F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p>
    <w:p w14:paraId="6E8763C0" w14:textId="77777777" w:rsidR="006365F3" w:rsidRPr="006365F3" w:rsidRDefault="006365F3" w:rsidP="006365F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0" w:name="_Hlk168995733"/>
      <w:r w:rsidRPr="006365F3">
        <w:rPr>
          <w:rFonts w:ascii="Times New Roman" w:eastAsia="Times New Roman" w:hAnsi="Times New Roman" w:cs="Times New Roman"/>
          <w:sz w:val="24"/>
          <w:szCs w:val="24"/>
          <w:lang w:eastAsia="ru-RU"/>
        </w:rPr>
        <w:t xml:space="preserve">О порядке применения бюджетной классификации Российской Федерации </w:t>
      </w:r>
    </w:p>
    <w:p w14:paraId="5B0AAEF0" w14:textId="77777777" w:rsidR="006365F3" w:rsidRPr="006365F3" w:rsidRDefault="006365F3" w:rsidP="006365F3">
      <w:pPr>
        <w:widowControl w:val="0"/>
        <w:autoSpaceDE w:val="0"/>
        <w:autoSpaceDN w:val="0"/>
        <w:spacing w:after="0" w:line="240" w:lineRule="auto"/>
        <w:ind w:firstLine="709"/>
        <w:jc w:val="center"/>
        <w:rPr>
          <w:rFonts w:ascii="Times New Roman" w:eastAsia="Times New Roman" w:hAnsi="Times New Roman" w:cs="Calibri"/>
          <w:sz w:val="24"/>
          <w:szCs w:val="24"/>
          <w:lang w:eastAsia="ru-RU"/>
        </w:rPr>
      </w:pPr>
      <w:r w:rsidRPr="006365F3">
        <w:rPr>
          <w:rFonts w:ascii="Times New Roman" w:eastAsia="Times New Roman" w:hAnsi="Times New Roman" w:cs="Times New Roman"/>
          <w:sz w:val="24"/>
          <w:szCs w:val="24"/>
          <w:lang w:eastAsia="ru-RU"/>
        </w:rPr>
        <w:t xml:space="preserve">в части, относящейся к бюджету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w:t>
      </w:r>
      <w:r w:rsidRPr="006365F3">
        <w:rPr>
          <w:rFonts w:ascii="Times New Roman" w:eastAsia="Times New Roman" w:hAnsi="Times New Roman" w:cs="Calibri"/>
          <w:sz w:val="24"/>
          <w:szCs w:val="24"/>
          <w:lang w:eastAsia="ru-RU"/>
        </w:rPr>
        <w:t>овета</w:t>
      </w:r>
    </w:p>
    <w:p w14:paraId="43E6267F" w14:textId="77777777" w:rsidR="006365F3" w:rsidRPr="006365F3" w:rsidRDefault="006365F3" w:rsidP="006365F3">
      <w:pPr>
        <w:widowControl w:val="0"/>
        <w:autoSpaceDE w:val="0"/>
        <w:autoSpaceDN w:val="0"/>
        <w:spacing w:after="0" w:line="240" w:lineRule="auto"/>
        <w:ind w:firstLine="709"/>
        <w:jc w:val="center"/>
        <w:rPr>
          <w:rFonts w:ascii="Times New Roman" w:eastAsia="Times New Roman" w:hAnsi="Times New Roman" w:cs="Calibri"/>
          <w:sz w:val="24"/>
          <w:szCs w:val="24"/>
          <w:lang w:eastAsia="ru-RU"/>
        </w:rPr>
      </w:pPr>
      <w:proofErr w:type="spellStart"/>
      <w:r w:rsidRPr="006365F3">
        <w:rPr>
          <w:rFonts w:ascii="Times New Roman" w:eastAsia="Times New Roman" w:hAnsi="Times New Roman" w:cs="Calibri"/>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w:t>
      </w:r>
    </w:p>
    <w:bookmarkEnd w:id="0"/>
    <w:p w14:paraId="6F5FB2E5" w14:textId="77777777" w:rsidR="006365F3" w:rsidRPr="006365F3" w:rsidRDefault="006365F3" w:rsidP="006365F3">
      <w:pPr>
        <w:autoSpaceDE w:val="0"/>
        <w:autoSpaceDN w:val="0"/>
        <w:adjustRightInd w:val="0"/>
        <w:spacing w:after="0" w:line="240" w:lineRule="auto"/>
        <w:ind w:firstLine="709"/>
        <w:jc w:val="center"/>
        <w:rPr>
          <w:rFonts w:ascii="Times New Roman" w:eastAsia="Calibri" w:hAnsi="Times New Roman" w:cs="Times New Roman"/>
          <w:sz w:val="24"/>
          <w:szCs w:val="24"/>
        </w:rPr>
      </w:pPr>
    </w:p>
    <w:p w14:paraId="455EF673" w14:textId="77777777" w:rsidR="006365F3" w:rsidRPr="006365F3" w:rsidRDefault="006365F3" w:rsidP="006365F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365F3">
        <w:rPr>
          <w:rFonts w:ascii="Times New Roman" w:eastAsia="Times New Roman" w:hAnsi="Times New Roman" w:cs="Calibri"/>
          <w:sz w:val="24"/>
          <w:szCs w:val="24"/>
          <w:lang w:eastAsia="ru-RU"/>
        </w:rPr>
        <w:t xml:space="preserve">В соответствии с положениями главы 4 Бюджетного кодекса Российской Федерации, приказом Министерства финансов Российской Федерации от 8 августа 2018 года № 132н «Об утверждении Указаний о порядке применения бюджетной классификации Российской Федерации» (далее </w:t>
      </w:r>
      <w:proofErr w:type="gramStart"/>
      <w:r w:rsidRPr="006365F3">
        <w:rPr>
          <w:rFonts w:ascii="Times New Roman" w:eastAsia="Times New Roman" w:hAnsi="Times New Roman" w:cs="Calibri"/>
          <w:sz w:val="24"/>
          <w:szCs w:val="24"/>
          <w:lang w:eastAsia="ru-RU"/>
        </w:rPr>
        <w:t>-  приказ</w:t>
      </w:r>
      <w:proofErr w:type="gramEnd"/>
      <w:r w:rsidRPr="006365F3">
        <w:rPr>
          <w:rFonts w:ascii="Times New Roman" w:eastAsia="Times New Roman" w:hAnsi="Times New Roman" w:cs="Calibri"/>
          <w:sz w:val="24"/>
          <w:szCs w:val="24"/>
          <w:lang w:eastAsia="ru-RU"/>
        </w:rPr>
        <w:t xml:space="preserve"> №132н), </w:t>
      </w:r>
      <w:r w:rsidRPr="006365F3">
        <w:rPr>
          <w:rFonts w:ascii="Times New Roman" w:eastAsia="Times New Roman" w:hAnsi="Times New Roman" w:cs="Times New Roman"/>
          <w:sz w:val="24"/>
          <w:szCs w:val="24"/>
          <w:lang w:eastAsia="ru-RU"/>
        </w:rPr>
        <w:t xml:space="preserve">администрация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сельсовета </w:t>
      </w:r>
      <w:proofErr w:type="spellStart"/>
      <w:r w:rsidRPr="006365F3">
        <w:rPr>
          <w:rFonts w:ascii="Times New Roman" w:eastAsia="Times New Roman" w:hAnsi="Times New Roman" w:cs="Times New Roman"/>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 </w:t>
      </w:r>
      <w:r w:rsidRPr="006365F3">
        <w:rPr>
          <w:rFonts w:ascii="Times New Roman" w:eastAsia="Times New Roman" w:hAnsi="Times New Roman" w:cs="Times New Roman"/>
          <w:sz w:val="24"/>
          <w:szCs w:val="24"/>
          <w:lang w:eastAsia="ru-RU"/>
        </w:rPr>
        <w:t>постановляет:</w:t>
      </w:r>
    </w:p>
    <w:p w14:paraId="67216BF9" w14:textId="77777777" w:rsidR="006365F3" w:rsidRPr="006365F3" w:rsidRDefault="006365F3" w:rsidP="006365F3">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 xml:space="preserve">Утвердить порядок применения бюджетной классификации Российской Федерации в части, относящейся к бюджету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сельсовета</w:t>
      </w:r>
      <w:r w:rsidRPr="006365F3">
        <w:rPr>
          <w:rFonts w:ascii="Times New Roman" w:eastAsia="Times New Roman" w:hAnsi="Times New Roman" w:cs="Calibri"/>
          <w:sz w:val="24"/>
          <w:szCs w:val="24"/>
          <w:lang w:eastAsia="ru-RU"/>
        </w:rPr>
        <w:t xml:space="preserve"> </w:t>
      </w:r>
      <w:proofErr w:type="spellStart"/>
      <w:r w:rsidRPr="006365F3">
        <w:rPr>
          <w:rFonts w:ascii="Times New Roman" w:eastAsia="Times New Roman" w:hAnsi="Times New Roman" w:cs="Calibri"/>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w:t>
      </w:r>
      <w:r w:rsidRPr="006365F3">
        <w:rPr>
          <w:rFonts w:ascii="Times New Roman" w:eastAsia="Times New Roman" w:hAnsi="Times New Roman" w:cs="Times New Roman"/>
          <w:sz w:val="24"/>
          <w:szCs w:val="24"/>
          <w:lang w:eastAsia="ru-RU"/>
        </w:rPr>
        <w:t xml:space="preserve"> согласно приложению, к настоящему постановлению.</w:t>
      </w:r>
    </w:p>
    <w:p w14:paraId="08381344" w14:textId="77777777" w:rsidR="006365F3" w:rsidRPr="006365F3" w:rsidRDefault="006365F3" w:rsidP="006365F3">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 xml:space="preserve">Признать утратившим постановление администрации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сельсовета </w:t>
      </w:r>
      <w:proofErr w:type="spellStart"/>
      <w:r w:rsidRPr="006365F3">
        <w:rPr>
          <w:rFonts w:ascii="Times New Roman" w:eastAsia="Times New Roman" w:hAnsi="Times New Roman" w:cs="Times New Roman"/>
          <w:sz w:val="24"/>
          <w:szCs w:val="24"/>
          <w:lang w:eastAsia="ru-RU"/>
        </w:rPr>
        <w:t>Болотнинского</w:t>
      </w:r>
      <w:proofErr w:type="spellEnd"/>
      <w:r w:rsidRPr="006365F3">
        <w:rPr>
          <w:rFonts w:ascii="Times New Roman" w:eastAsia="Times New Roman" w:hAnsi="Times New Roman" w:cs="Times New Roman"/>
          <w:sz w:val="24"/>
          <w:szCs w:val="24"/>
          <w:lang w:eastAsia="ru-RU"/>
        </w:rPr>
        <w:t xml:space="preserve"> района Новосибирской области   от 06.08.2020 г. №72 «Об утверждении Порядка применения бюджетной классификации Российской Федерации </w:t>
      </w:r>
      <w:proofErr w:type="gramStart"/>
      <w:r w:rsidRPr="006365F3">
        <w:rPr>
          <w:rFonts w:ascii="Times New Roman" w:eastAsia="Times New Roman" w:hAnsi="Times New Roman" w:cs="Times New Roman"/>
          <w:sz w:val="24"/>
          <w:szCs w:val="24"/>
          <w:lang w:eastAsia="ru-RU"/>
        </w:rPr>
        <w:t>в части</w:t>
      </w:r>
      <w:proofErr w:type="gramEnd"/>
      <w:r w:rsidRPr="006365F3">
        <w:rPr>
          <w:rFonts w:ascii="Times New Roman" w:eastAsia="Times New Roman" w:hAnsi="Times New Roman" w:cs="Times New Roman"/>
          <w:sz w:val="24"/>
          <w:szCs w:val="24"/>
          <w:lang w:eastAsia="ru-RU"/>
        </w:rPr>
        <w:t xml:space="preserve"> относящейся к бюджету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сельсовета </w:t>
      </w:r>
      <w:proofErr w:type="spellStart"/>
      <w:r w:rsidRPr="006365F3">
        <w:rPr>
          <w:rFonts w:ascii="Times New Roman" w:eastAsia="Times New Roman" w:hAnsi="Times New Roman" w:cs="Times New Roman"/>
          <w:sz w:val="24"/>
          <w:szCs w:val="24"/>
          <w:lang w:eastAsia="ru-RU"/>
        </w:rPr>
        <w:t>Болотнинского</w:t>
      </w:r>
      <w:proofErr w:type="spellEnd"/>
      <w:r w:rsidRPr="006365F3">
        <w:rPr>
          <w:rFonts w:ascii="Times New Roman" w:eastAsia="Times New Roman" w:hAnsi="Times New Roman" w:cs="Times New Roman"/>
          <w:sz w:val="24"/>
          <w:szCs w:val="24"/>
          <w:lang w:eastAsia="ru-RU"/>
        </w:rPr>
        <w:t xml:space="preserve"> района Новосибирской области»</w:t>
      </w:r>
    </w:p>
    <w:p w14:paraId="6A47C914" w14:textId="77777777" w:rsidR="006365F3" w:rsidRPr="006365F3" w:rsidRDefault="006365F3" w:rsidP="006365F3">
      <w:pPr>
        <w:widowControl w:val="0"/>
        <w:numPr>
          <w:ilvl w:val="0"/>
          <w:numId w:val="1"/>
        </w:numPr>
        <w:autoSpaceDE w:val="0"/>
        <w:autoSpaceDN w:val="0"/>
        <w:spacing w:after="0" w:line="240" w:lineRule="auto"/>
        <w:rPr>
          <w:rFonts w:ascii="Times New Roman" w:eastAsia="Times New Roman" w:hAnsi="Times New Roman" w:cs="Calibri"/>
          <w:sz w:val="24"/>
          <w:szCs w:val="24"/>
          <w:lang w:eastAsia="ru-RU"/>
        </w:rPr>
      </w:pPr>
      <w:r w:rsidRPr="006365F3">
        <w:rPr>
          <w:rFonts w:ascii="Times New Roman" w:eastAsia="Times New Roman" w:hAnsi="Times New Roman" w:cs="Calibri"/>
          <w:sz w:val="24"/>
          <w:szCs w:val="24"/>
          <w:lang w:eastAsia="ru-RU"/>
        </w:rPr>
        <w:t xml:space="preserve">Опубликовать настоящее постановление в Официальном вестнике </w:t>
      </w:r>
      <w:proofErr w:type="spellStart"/>
      <w:r w:rsidRPr="006365F3">
        <w:rPr>
          <w:rFonts w:ascii="Times New Roman" w:eastAsia="Times New Roman" w:hAnsi="Times New Roman" w:cs="Calibri"/>
          <w:sz w:val="24"/>
          <w:szCs w:val="24"/>
          <w:lang w:eastAsia="ru-RU"/>
        </w:rPr>
        <w:t>Ачинского</w:t>
      </w:r>
      <w:proofErr w:type="spellEnd"/>
      <w:r w:rsidRPr="006365F3">
        <w:rPr>
          <w:rFonts w:ascii="Times New Roman" w:eastAsia="Times New Roman" w:hAnsi="Times New Roman" w:cs="Calibri"/>
          <w:sz w:val="24"/>
          <w:szCs w:val="24"/>
          <w:lang w:eastAsia="ru-RU"/>
        </w:rPr>
        <w:t xml:space="preserve"> сельсовета </w:t>
      </w:r>
      <w:proofErr w:type="spellStart"/>
      <w:r w:rsidRPr="006365F3">
        <w:rPr>
          <w:rFonts w:ascii="Times New Roman" w:eastAsia="Times New Roman" w:hAnsi="Times New Roman" w:cs="Calibri"/>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 и разместить на официальном сайте администрации </w:t>
      </w:r>
      <w:proofErr w:type="spellStart"/>
      <w:r w:rsidRPr="006365F3">
        <w:rPr>
          <w:rFonts w:ascii="Times New Roman" w:eastAsia="Times New Roman" w:hAnsi="Times New Roman" w:cs="Calibri"/>
          <w:sz w:val="24"/>
          <w:szCs w:val="24"/>
          <w:lang w:eastAsia="ru-RU"/>
        </w:rPr>
        <w:t>Ачинского</w:t>
      </w:r>
      <w:proofErr w:type="spellEnd"/>
      <w:r w:rsidRPr="006365F3">
        <w:rPr>
          <w:rFonts w:ascii="Times New Roman" w:eastAsia="Times New Roman" w:hAnsi="Times New Roman" w:cs="Calibri"/>
          <w:sz w:val="24"/>
          <w:szCs w:val="24"/>
          <w:lang w:eastAsia="ru-RU"/>
        </w:rPr>
        <w:t xml:space="preserve"> сельсовета </w:t>
      </w:r>
      <w:proofErr w:type="spellStart"/>
      <w:r w:rsidRPr="006365F3">
        <w:rPr>
          <w:rFonts w:ascii="Times New Roman" w:eastAsia="Times New Roman" w:hAnsi="Times New Roman" w:cs="Calibri"/>
          <w:sz w:val="24"/>
          <w:szCs w:val="24"/>
          <w:lang w:eastAsia="ru-RU"/>
        </w:rPr>
        <w:t>Болотнинского</w:t>
      </w:r>
      <w:proofErr w:type="spellEnd"/>
      <w:r w:rsidRPr="006365F3">
        <w:rPr>
          <w:rFonts w:ascii="Times New Roman" w:eastAsia="Times New Roman" w:hAnsi="Times New Roman" w:cs="Calibri"/>
          <w:sz w:val="24"/>
          <w:szCs w:val="24"/>
          <w:lang w:eastAsia="ru-RU"/>
        </w:rPr>
        <w:t xml:space="preserve"> района Новосибирской области сельсовета в сети Интернет.</w:t>
      </w:r>
    </w:p>
    <w:p w14:paraId="5EF9F901" w14:textId="77777777" w:rsidR="006365F3" w:rsidRPr="006365F3" w:rsidRDefault="006365F3" w:rsidP="006365F3">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u w:val="single"/>
          <w:lang w:eastAsia="ru-RU"/>
        </w:rPr>
      </w:pPr>
      <w:r w:rsidRPr="006365F3">
        <w:rPr>
          <w:rFonts w:ascii="Times New Roman" w:eastAsia="Times New Roman" w:hAnsi="Times New Roman" w:cs="Times New Roman"/>
          <w:sz w:val="24"/>
          <w:szCs w:val="24"/>
          <w:lang w:eastAsia="ru-RU"/>
        </w:rPr>
        <w:t> Контроль за исполнением настоящего постановления оставляю за собой.</w:t>
      </w:r>
    </w:p>
    <w:p w14:paraId="5AD922EB" w14:textId="77777777" w:rsidR="006365F3" w:rsidRPr="006365F3" w:rsidRDefault="006365F3" w:rsidP="00EA46FA">
      <w:pPr>
        <w:widowControl w:val="0"/>
        <w:autoSpaceDE w:val="0"/>
        <w:autoSpaceDN w:val="0"/>
        <w:spacing w:after="0" w:line="240" w:lineRule="auto"/>
        <w:rPr>
          <w:rFonts w:ascii="Times New Roman" w:eastAsia="Times New Roman" w:hAnsi="Times New Roman" w:cs="Times New Roman"/>
          <w:sz w:val="24"/>
          <w:szCs w:val="24"/>
          <w:lang w:eastAsia="ru-RU"/>
        </w:rPr>
      </w:pPr>
    </w:p>
    <w:p w14:paraId="571D8536" w14:textId="77777777" w:rsidR="006365F3" w:rsidRPr="006365F3" w:rsidRDefault="006365F3" w:rsidP="006365F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 xml:space="preserve">Глава </w:t>
      </w:r>
      <w:proofErr w:type="spellStart"/>
      <w:r w:rsidRPr="006365F3">
        <w:rPr>
          <w:rFonts w:ascii="Times New Roman" w:eastAsia="Times New Roman" w:hAnsi="Times New Roman" w:cs="Times New Roman"/>
          <w:sz w:val="24"/>
          <w:szCs w:val="24"/>
          <w:lang w:eastAsia="ru-RU"/>
        </w:rPr>
        <w:t>Ачинского</w:t>
      </w:r>
      <w:proofErr w:type="spellEnd"/>
      <w:r w:rsidRPr="006365F3">
        <w:rPr>
          <w:rFonts w:ascii="Times New Roman" w:eastAsia="Times New Roman" w:hAnsi="Times New Roman" w:cs="Times New Roman"/>
          <w:sz w:val="24"/>
          <w:szCs w:val="24"/>
          <w:lang w:eastAsia="ru-RU"/>
        </w:rPr>
        <w:t xml:space="preserve"> сельсовета</w:t>
      </w:r>
    </w:p>
    <w:p w14:paraId="228C3B6A" w14:textId="77777777" w:rsidR="006365F3" w:rsidRPr="006365F3" w:rsidRDefault="006365F3" w:rsidP="006365F3">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6365F3">
        <w:rPr>
          <w:rFonts w:ascii="Times New Roman" w:eastAsia="Times New Roman" w:hAnsi="Times New Roman" w:cs="Times New Roman"/>
          <w:sz w:val="24"/>
          <w:szCs w:val="24"/>
          <w:lang w:eastAsia="ru-RU"/>
        </w:rPr>
        <w:t>Болотнинского</w:t>
      </w:r>
      <w:proofErr w:type="spellEnd"/>
      <w:r w:rsidRPr="006365F3">
        <w:rPr>
          <w:rFonts w:ascii="Times New Roman" w:eastAsia="Times New Roman" w:hAnsi="Times New Roman" w:cs="Times New Roman"/>
          <w:sz w:val="24"/>
          <w:szCs w:val="24"/>
          <w:lang w:eastAsia="ru-RU"/>
        </w:rPr>
        <w:t xml:space="preserve"> района</w:t>
      </w:r>
    </w:p>
    <w:p w14:paraId="29EC9A2C" w14:textId="5B9F2048" w:rsidR="006365F3" w:rsidRPr="006365F3" w:rsidRDefault="006365F3" w:rsidP="00EA46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365F3">
        <w:rPr>
          <w:rFonts w:ascii="Times New Roman" w:eastAsia="Times New Roman" w:hAnsi="Times New Roman" w:cs="Times New Roman"/>
          <w:sz w:val="24"/>
          <w:szCs w:val="24"/>
          <w:lang w:eastAsia="ru-RU"/>
        </w:rPr>
        <w:t xml:space="preserve">Новосибирской области                                                           А.В. </w:t>
      </w:r>
      <w:proofErr w:type="spellStart"/>
      <w:r w:rsidRPr="006365F3">
        <w:rPr>
          <w:rFonts w:ascii="Times New Roman" w:eastAsia="Times New Roman" w:hAnsi="Times New Roman" w:cs="Times New Roman"/>
          <w:sz w:val="24"/>
          <w:szCs w:val="24"/>
          <w:lang w:eastAsia="ru-RU"/>
        </w:rPr>
        <w:t>Туралин</w:t>
      </w:r>
      <w:proofErr w:type="spellEnd"/>
    </w:p>
    <w:p w14:paraId="74E3573C" w14:textId="77777777" w:rsidR="006365F3" w:rsidRPr="006365F3" w:rsidRDefault="006365F3" w:rsidP="006365F3">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14:paraId="50967D0D" w14:textId="77777777" w:rsidR="006365F3" w:rsidRPr="006365F3" w:rsidRDefault="006365F3" w:rsidP="006365F3">
      <w:pPr>
        <w:spacing w:after="0" w:line="240" w:lineRule="auto"/>
        <w:jc w:val="right"/>
        <w:rPr>
          <w:rFonts w:ascii="Times New Roman" w:eastAsia="Calibri" w:hAnsi="Times New Roman" w:cs="Times New Roman"/>
          <w:sz w:val="24"/>
          <w:szCs w:val="24"/>
        </w:rPr>
      </w:pPr>
      <w:r w:rsidRPr="006365F3">
        <w:rPr>
          <w:rFonts w:ascii="Times New Roman" w:eastAsia="Calibri" w:hAnsi="Times New Roman" w:cs="Times New Roman"/>
          <w:sz w:val="24"/>
          <w:szCs w:val="24"/>
        </w:rPr>
        <w:t xml:space="preserve">Приложение </w:t>
      </w:r>
    </w:p>
    <w:p w14:paraId="38483710" w14:textId="77777777" w:rsidR="006365F3" w:rsidRPr="006365F3" w:rsidRDefault="006365F3" w:rsidP="006365F3">
      <w:pPr>
        <w:spacing w:after="0" w:line="240" w:lineRule="auto"/>
        <w:jc w:val="right"/>
        <w:rPr>
          <w:rFonts w:ascii="Times New Roman" w:eastAsia="Calibri" w:hAnsi="Times New Roman" w:cs="Times New Roman"/>
          <w:sz w:val="24"/>
          <w:szCs w:val="24"/>
        </w:rPr>
      </w:pPr>
      <w:r w:rsidRPr="006365F3">
        <w:rPr>
          <w:rFonts w:ascii="Times New Roman" w:eastAsia="Calibri" w:hAnsi="Times New Roman" w:cs="Times New Roman"/>
          <w:sz w:val="24"/>
          <w:szCs w:val="24"/>
        </w:rPr>
        <w:t xml:space="preserve">к постановлению администрации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z w:val="24"/>
          <w:szCs w:val="24"/>
        </w:rPr>
        <w:t xml:space="preserve"> сельсовета                                                                                                                                                  </w:t>
      </w:r>
      <w:proofErr w:type="spellStart"/>
      <w:r w:rsidRPr="006365F3">
        <w:rPr>
          <w:rFonts w:ascii="Times New Roman" w:eastAsia="Calibri" w:hAnsi="Times New Roman" w:cs="Times New Roman"/>
          <w:iCs/>
          <w:sz w:val="24"/>
          <w:szCs w:val="24"/>
        </w:rPr>
        <w:t>Болотнинского</w:t>
      </w:r>
      <w:proofErr w:type="spellEnd"/>
      <w:r w:rsidRPr="006365F3">
        <w:rPr>
          <w:rFonts w:ascii="Times New Roman" w:eastAsia="Calibri" w:hAnsi="Times New Roman" w:cs="Times New Roman"/>
          <w:iCs/>
          <w:sz w:val="24"/>
          <w:szCs w:val="24"/>
        </w:rPr>
        <w:t xml:space="preserve"> района                                                                                                                                                             Новосибирской области                                                                                                                                                                                    </w:t>
      </w:r>
      <w:r w:rsidRPr="006365F3">
        <w:rPr>
          <w:rFonts w:ascii="Times New Roman" w:eastAsia="Calibri" w:hAnsi="Times New Roman" w:cs="Times New Roman"/>
          <w:sz w:val="24"/>
          <w:szCs w:val="24"/>
        </w:rPr>
        <w:t>от 16.05.2024 г. №20</w:t>
      </w:r>
    </w:p>
    <w:p w14:paraId="45752466" w14:textId="77777777" w:rsidR="006365F3" w:rsidRPr="006365F3" w:rsidRDefault="006365F3" w:rsidP="006365F3">
      <w:pPr>
        <w:shd w:val="clear" w:color="auto" w:fill="FFFFFF"/>
        <w:spacing w:after="0" w:line="240" w:lineRule="auto"/>
        <w:jc w:val="both"/>
        <w:rPr>
          <w:rFonts w:ascii="Times New Roman" w:eastAsia="Calibri" w:hAnsi="Times New Roman" w:cs="Times New Roman"/>
          <w:color w:val="212121"/>
          <w:sz w:val="24"/>
          <w:szCs w:val="24"/>
          <w:lang w:eastAsia="ru-RU"/>
        </w:rPr>
      </w:pPr>
    </w:p>
    <w:p w14:paraId="3A0230C0" w14:textId="77777777" w:rsidR="006365F3" w:rsidRPr="006365F3" w:rsidRDefault="006365F3" w:rsidP="006365F3">
      <w:pPr>
        <w:shd w:val="clear" w:color="auto" w:fill="FFFFFF"/>
        <w:spacing w:after="0" w:line="240" w:lineRule="auto"/>
        <w:jc w:val="center"/>
        <w:rPr>
          <w:rFonts w:ascii="Times New Roman" w:eastAsia="Calibri" w:hAnsi="Times New Roman" w:cs="Times New Roman"/>
          <w:color w:val="212121"/>
          <w:sz w:val="24"/>
          <w:szCs w:val="24"/>
          <w:lang w:eastAsia="ru-RU"/>
        </w:rPr>
      </w:pPr>
      <w:r w:rsidRPr="006365F3">
        <w:rPr>
          <w:rFonts w:ascii="Times New Roman" w:eastAsia="Calibri" w:hAnsi="Times New Roman" w:cs="Times New Roman"/>
          <w:b/>
          <w:bCs/>
          <w:color w:val="212121"/>
          <w:sz w:val="24"/>
          <w:szCs w:val="24"/>
          <w:lang w:eastAsia="ru-RU"/>
        </w:rPr>
        <w:t>ПОРЯДОК</w:t>
      </w:r>
    </w:p>
    <w:p w14:paraId="01150B79" w14:textId="77777777" w:rsidR="006365F3" w:rsidRPr="006365F3" w:rsidRDefault="006365F3" w:rsidP="006365F3">
      <w:pPr>
        <w:shd w:val="clear" w:color="auto" w:fill="FFFFFF"/>
        <w:spacing w:after="0" w:line="240" w:lineRule="auto"/>
        <w:jc w:val="center"/>
        <w:rPr>
          <w:rFonts w:ascii="Times New Roman" w:eastAsia="Calibri" w:hAnsi="Times New Roman" w:cs="Times New Roman"/>
          <w:b/>
          <w:color w:val="212121"/>
          <w:sz w:val="24"/>
          <w:szCs w:val="24"/>
          <w:lang w:eastAsia="ru-RU"/>
        </w:rPr>
      </w:pPr>
      <w:r w:rsidRPr="006365F3">
        <w:rPr>
          <w:rFonts w:ascii="Times New Roman" w:eastAsia="Calibri" w:hAnsi="Times New Roman" w:cs="Times New Roman"/>
          <w:b/>
          <w:bCs/>
          <w:color w:val="212121"/>
          <w:sz w:val="24"/>
          <w:szCs w:val="24"/>
          <w:lang w:eastAsia="ru-RU"/>
        </w:rPr>
        <w:t xml:space="preserve">применения бюджетной классификации Российской Федерации в части, относящейся к бюджету </w:t>
      </w:r>
      <w:proofErr w:type="spellStart"/>
      <w:r w:rsidRPr="006365F3">
        <w:rPr>
          <w:rFonts w:ascii="Times New Roman" w:eastAsia="Calibri" w:hAnsi="Times New Roman" w:cs="Times New Roman"/>
          <w:b/>
          <w:sz w:val="24"/>
          <w:szCs w:val="24"/>
        </w:rPr>
        <w:t>Ачинского</w:t>
      </w:r>
      <w:proofErr w:type="spellEnd"/>
      <w:r w:rsidRPr="006365F3">
        <w:rPr>
          <w:rFonts w:ascii="Times New Roman" w:eastAsia="Calibri" w:hAnsi="Times New Roman" w:cs="Times New Roman"/>
          <w:b/>
          <w:sz w:val="24"/>
          <w:szCs w:val="24"/>
        </w:rPr>
        <w:t xml:space="preserve"> сельсовета </w:t>
      </w:r>
      <w:proofErr w:type="spellStart"/>
      <w:r w:rsidRPr="006365F3">
        <w:rPr>
          <w:rFonts w:ascii="Times New Roman" w:eastAsia="Calibri" w:hAnsi="Times New Roman" w:cs="Times New Roman"/>
          <w:b/>
          <w:sz w:val="24"/>
          <w:szCs w:val="24"/>
        </w:rPr>
        <w:t>Болотнинского</w:t>
      </w:r>
      <w:proofErr w:type="spellEnd"/>
      <w:r w:rsidRPr="006365F3">
        <w:rPr>
          <w:rFonts w:ascii="Times New Roman" w:eastAsia="Calibri" w:hAnsi="Times New Roman" w:cs="Times New Roman"/>
          <w:b/>
          <w:sz w:val="24"/>
          <w:szCs w:val="24"/>
        </w:rPr>
        <w:t xml:space="preserve"> района Новосибирской области</w:t>
      </w:r>
    </w:p>
    <w:p w14:paraId="1F65CCA4" w14:textId="77777777" w:rsidR="006365F3" w:rsidRPr="006365F3" w:rsidRDefault="006365F3" w:rsidP="006365F3">
      <w:pPr>
        <w:shd w:val="clear" w:color="auto" w:fill="FFFFFF"/>
        <w:spacing w:after="0" w:line="240" w:lineRule="auto"/>
        <w:jc w:val="both"/>
        <w:rPr>
          <w:rFonts w:ascii="Times New Roman" w:eastAsia="Calibri" w:hAnsi="Times New Roman" w:cs="Times New Roman"/>
          <w:b/>
          <w:color w:val="212121"/>
          <w:sz w:val="24"/>
          <w:szCs w:val="24"/>
          <w:lang w:eastAsia="ru-RU"/>
        </w:rPr>
      </w:pPr>
      <w:r w:rsidRPr="006365F3">
        <w:rPr>
          <w:rFonts w:ascii="Times New Roman" w:eastAsia="Calibri" w:hAnsi="Times New Roman" w:cs="Times New Roman"/>
          <w:b/>
          <w:color w:val="212121"/>
          <w:sz w:val="24"/>
          <w:szCs w:val="24"/>
          <w:lang w:eastAsia="ru-RU"/>
        </w:rPr>
        <w:t> </w:t>
      </w:r>
    </w:p>
    <w:p w14:paraId="1F688573" w14:textId="77777777" w:rsidR="006365F3" w:rsidRPr="006365F3" w:rsidRDefault="006365F3" w:rsidP="006365F3">
      <w:pPr>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 xml:space="preserve">Настоящее положение разработано в соответствии с положениями главы 4 Бюджетного кодекса Российской Федерации, приказом Министерства финансов Российской Федерации от 8 августа 2018 года  № 132н «Об утверждении Указаний о порядке применения бюджетной классификации Российской Федерации» (далее -  приказ №132н), и применяется при формировании и исполнении бюджета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z w:val="24"/>
          <w:szCs w:val="24"/>
          <w:lang w:eastAsia="ru-RU"/>
        </w:rPr>
        <w:t xml:space="preserve"> сельского поселения.</w:t>
      </w:r>
    </w:p>
    <w:p w14:paraId="07D451E7" w14:textId="77777777" w:rsidR="006365F3" w:rsidRPr="006365F3" w:rsidRDefault="006365F3" w:rsidP="006365F3">
      <w:pPr>
        <w:spacing w:after="0" w:line="240" w:lineRule="auto"/>
        <w:jc w:val="both"/>
        <w:rPr>
          <w:rFonts w:ascii="Times New Roman" w:eastAsia="Calibri" w:hAnsi="Times New Roman" w:cs="Times New Roman"/>
          <w:sz w:val="24"/>
          <w:szCs w:val="24"/>
          <w:lang w:eastAsia="ru-RU"/>
        </w:rPr>
      </w:pPr>
    </w:p>
    <w:p w14:paraId="7756C0D3" w14:textId="77777777" w:rsidR="006365F3" w:rsidRPr="006365F3" w:rsidRDefault="006365F3" w:rsidP="006365F3">
      <w:pPr>
        <w:spacing w:after="0" w:line="240" w:lineRule="auto"/>
        <w:jc w:val="center"/>
        <w:outlineLvl w:val="0"/>
        <w:rPr>
          <w:rFonts w:ascii="Times New Roman" w:eastAsia="Calibri" w:hAnsi="Times New Roman" w:cs="Times New Roman"/>
          <w:b/>
          <w:sz w:val="24"/>
          <w:szCs w:val="24"/>
          <w:lang w:eastAsia="ru-RU"/>
        </w:rPr>
      </w:pPr>
      <w:r w:rsidRPr="006365F3">
        <w:rPr>
          <w:rFonts w:ascii="Times New Roman" w:eastAsia="Calibri" w:hAnsi="Times New Roman" w:cs="Times New Roman"/>
          <w:b/>
          <w:sz w:val="24"/>
          <w:szCs w:val="24"/>
          <w:lang w:eastAsia="ru-RU"/>
        </w:rPr>
        <w:t>1. Общие подходы к порядку формирования и</w:t>
      </w:r>
    </w:p>
    <w:p w14:paraId="56306629" w14:textId="77777777" w:rsidR="006365F3" w:rsidRPr="006365F3" w:rsidRDefault="006365F3" w:rsidP="006365F3">
      <w:pPr>
        <w:spacing w:after="0" w:line="240" w:lineRule="auto"/>
        <w:jc w:val="center"/>
        <w:rPr>
          <w:rFonts w:ascii="Times New Roman" w:eastAsia="Calibri" w:hAnsi="Times New Roman" w:cs="Times New Roman"/>
          <w:b/>
          <w:sz w:val="24"/>
          <w:szCs w:val="24"/>
          <w:lang w:eastAsia="ru-RU"/>
        </w:rPr>
      </w:pPr>
      <w:r w:rsidRPr="006365F3">
        <w:rPr>
          <w:rFonts w:ascii="Times New Roman" w:eastAsia="Calibri" w:hAnsi="Times New Roman" w:cs="Times New Roman"/>
          <w:b/>
          <w:sz w:val="24"/>
          <w:szCs w:val="24"/>
          <w:lang w:eastAsia="ru-RU"/>
        </w:rPr>
        <w:t>применения бюджетной классификации</w:t>
      </w:r>
    </w:p>
    <w:p w14:paraId="19CC0CBC" w14:textId="77777777" w:rsidR="006365F3" w:rsidRPr="006365F3" w:rsidRDefault="006365F3" w:rsidP="006365F3">
      <w:pPr>
        <w:spacing w:after="0" w:line="240" w:lineRule="auto"/>
        <w:jc w:val="both"/>
        <w:rPr>
          <w:rFonts w:ascii="Times New Roman" w:eastAsia="Calibri" w:hAnsi="Times New Roman" w:cs="Times New Roman"/>
          <w:b/>
          <w:sz w:val="24"/>
          <w:szCs w:val="24"/>
          <w:lang w:eastAsia="ru-RU"/>
        </w:rPr>
      </w:pPr>
    </w:p>
    <w:p w14:paraId="441159F8"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lastRenderedPageBreak/>
        <w:t xml:space="preserve">           1.1. 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w:t>
      </w:r>
      <w:proofErr w:type="spellStart"/>
      <w:r w:rsidRPr="006365F3">
        <w:rPr>
          <w:rFonts w:ascii="Times New Roman" w:eastAsia="Calibri" w:hAnsi="Times New Roman" w:cs="Times New Roman"/>
          <w:color w:val="000000"/>
          <w:sz w:val="24"/>
          <w:szCs w:val="24"/>
          <w:lang w:eastAsia="ru-RU"/>
        </w:rPr>
        <w:t>сельсоветаБолотнинского</w:t>
      </w:r>
      <w:proofErr w:type="spellEnd"/>
      <w:r w:rsidRPr="006365F3">
        <w:rPr>
          <w:rFonts w:ascii="Times New Roman" w:eastAsia="Calibri" w:hAnsi="Times New Roman" w:cs="Times New Roman"/>
          <w:color w:val="000000"/>
          <w:sz w:val="24"/>
          <w:szCs w:val="24"/>
          <w:lang w:eastAsia="ru-RU"/>
        </w:rPr>
        <w:t xml:space="preserve"> района Новосибирской области (далее -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 </w:t>
      </w:r>
      <w:proofErr w:type="spellStart"/>
      <w:r w:rsidRPr="006365F3">
        <w:rPr>
          <w:rFonts w:ascii="Times New Roman" w:eastAsia="Calibri" w:hAnsi="Times New Roman" w:cs="Times New Roman"/>
          <w:color w:val="000000"/>
          <w:sz w:val="24"/>
          <w:szCs w:val="24"/>
          <w:lang w:eastAsia="ru-RU"/>
        </w:rPr>
        <w:t>Болотнинского</w:t>
      </w:r>
      <w:proofErr w:type="spellEnd"/>
      <w:r w:rsidRPr="006365F3">
        <w:rPr>
          <w:rFonts w:ascii="Times New Roman" w:eastAsia="Calibri" w:hAnsi="Times New Roman" w:cs="Times New Roman"/>
          <w:color w:val="000000"/>
          <w:sz w:val="24"/>
          <w:szCs w:val="24"/>
          <w:lang w:eastAsia="ru-RU"/>
        </w:rPr>
        <w:t xml:space="preserve"> района Новосибирской области, участниками бюджетного процесса, муниципальными бюджетными учреждениями.</w:t>
      </w:r>
    </w:p>
    <w:p w14:paraId="68B5587B" w14:textId="77777777" w:rsidR="006365F3" w:rsidRPr="006365F3" w:rsidRDefault="006365F3" w:rsidP="006365F3">
      <w:pPr>
        <w:spacing w:after="0" w:line="240" w:lineRule="auto"/>
        <w:contextualSpacing/>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Бюджетная классификация доходов, расходов и источников финансирования дефицитов бюджетов, которая в соответствии с Бюджетным </w:t>
      </w:r>
      <w:hyperlink r:id="rId6" w:history="1">
        <w:r w:rsidRPr="006365F3">
          <w:rPr>
            <w:rFonts w:ascii="Times New Roman" w:eastAsia="Calibri" w:hAnsi="Times New Roman" w:cs="Times New Roman"/>
            <w:color w:val="000000"/>
            <w:sz w:val="24"/>
            <w:szCs w:val="24"/>
            <w:u w:val="single"/>
            <w:lang w:eastAsia="ru-RU"/>
          </w:rPr>
          <w:t>кодексом</w:t>
        </w:r>
      </w:hyperlink>
      <w:r w:rsidRPr="006365F3">
        <w:rPr>
          <w:rFonts w:ascii="Times New Roman" w:eastAsia="Calibri" w:hAnsi="Times New Roman" w:cs="Times New Roman"/>
          <w:color w:val="000000"/>
          <w:sz w:val="24"/>
          <w:szCs w:val="24"/>
          <w:lang w:eastAsia="ru-RU"/>
        </w:rPr>
        <w:t xml:space="preserve">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14:paraId="10105B46"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 </w:t>
      </w:r>
      <w:hyperlink r:id="rId7" w:anchor="P140" w:history="1">
        <w:r w:rsidRPr="006365F3">
          <w:rPr>
            <w:rFonts w:ascii="Times New Roman" w:eastAsia="Calibri" w:hAnsi="Times New Roman" w:cs="Times New Roman"/>
            <w:color w:val="000000"/>
            <w:sz w:val="24"/>
            <w:szCs w:val="24"/>
            <w:u w:val="single"/>
            <w:lang w:eastAsia="ru-RU"/>
          </w:rPr>
          <w:t>(таблица 1)</w:t>
        </w:r>
      </w:hyperlink>
      <w:r w:rsidRPr="006365F3">
        <w:rPr>
          <w:rFonts w:ascii="Times New Roman" w:eastAsia="Calibri" w:hAnsi="Times New Roman" w:cs="Times New Roman"/>
          <w:color w:val="000000"/>
          <w:sz w:val="24"/>
          <w:szCs w:val="24"/>
          <w:lang w:eastAsia="ru-RU"/>
        </w:rPr>
        <w:t>:</w:t>
      </w:r>
    </w:p>
    <w:p w14:paraId="5E8A582E"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кода главного распорядителя бюджетных средств (1 - 3 разряды);</w:t>
      </w:r>
    </w:p>
    <w:p w14:paraId="7C65CF0C"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кода раздела (4 - 5 разряды);</w:t>
      </w:r>
    </w:p>
    <w:p w14:paraId="68C5069A"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кода подраздела (6 - 7 разряды);</w:t>
      </w:r>
    </w:p>
    <w:p w14:paraId="699B3CE7"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кода целевой статьи (8 - 17 разряды);</w:t>
      </w:r>
    </w:p>
    <w:p w14:paraId="037C4689"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кода вида расходов (18 - 20 разряды).</w:t>
      </w:r>
    </w:p>
    <w:p w14:paraId="18574827" w14:textId="77777777" w:rsidR="006365F3" w:rsidRPr="006365F3" w:rsidRDefault="006365F3" w:rsidP="006365F3">
      <w:pPr>
        <w:spacing w:after="0" w:line="240" w:lineRule="auto"/>
        <w:jc w:val="both"/>
        <w:rPr>
          <w:rFonts w:ascii="Times New Roman" w:eastAsia="Calibri" w:hAnsi="Times New Roman" w:cs="Times New Roman"/>
          <w:color w:val="333333"/>
          <w:sz w:val="24"/>
          <w:szCs w:val="24"/>
          <w:lang w:eastAsia="ru-RU"/>
        </w:rPr>
      </w:pPr>
    </w:p>
    <w:tbl>
      <w:tblPr>
        <w:tblW w:w="10725" w:type="dxa"/>
        <w:tblInd w:w="-1103" w:type="dxa"/>
        <w:tblLayout w:type="fixed"/>
        <w:tblCellMar>
          <w:top w:w="102" w:type="dxa"/>
          <w:left w:w="62" w:type="dxa"/>
          <w:bottom w:w="102" w:type="dxa"/>
          <w:right w:w="62" w:type="dxa"/>
        </w:tblCellMar>
        <w:tblLook w:val="04A0" w:firstRow="1" w:lastRow="0" w:firstColumn="1" w:lastColumn="0" w:noHBand="0" w:noVBand="1"/>
      </w:tblPr>
      <w:tblGrid>
        <w:gridCol w:w="476"/>
        <w:gridCol w:w="476"/>
        <w:gridCol w:w="476"/>
        <w:gridCol w:w="547"/>
        <w:gridCol w:w="546"/>
        <w:gridCol w:w="546"/>
        <w:gridCol w:w="546"/>
        <w:gridCol w:w="546"/>
        <w:gridCol w:w="546"/>
        <w:gridCol w:w="546"/>
        <w:gridCol w:w="546"/>
        <w:gridCol w:w="546"/>
        <w:gridCol w:w="546"/>
        <w:gridCol w:w="546"/>
        <w:gridCol w:w="546"/>
        <w:gridCol w:w="546"/>
        <w:gridCol w:w="546"/>
        <w:gridCol w:w="546"/>
        <w:gridCol w:w="546"/>
        <w:gridCol w:w="560"/>
      </w:tblGrid>
      <w:tr w:rsidR="006365F3" w:rsidRPr="006365F3" w14:paraId="7689CEBB" w14:textId="77777777" w:rsidTr="006365F3">
        <w:tc>
          <w:tcPr>
            <w:tcW w:w="10721" w:type="dxa"/>
            <w:gridSpan w:val="20"/>
            <w:tcBorders>
              <w:top w:val="single" w:sz="4" w:space="0" w:color="auto"/>
              <w:left w:val="single" w:sz="4" w:space="0" w:color="auto"/>
              <w:bottom w:val="single" w:sz="4" w:space="0" w:color="auto"/>
              <w:right w:val="single" w:sz="4" w:space="0" w:color="auto"/>
            </w:tcBorders>
            <w:hideMark/>
          </w:tcPr>
          <w:p w14:paraId="6777B5E4"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Структура кода классификации расходов бюджетов</w:t>
            </w:r>
          </w:p>
        </w:tc>
      </w:tr>
      <w:tr w:rsidR="006365F3" w:rsidRPr="006365F3" w14:paraId="5928F000" w14:textId="77777777" w:rsidTr="006365F3">
        <w:tc>
          <w:tcPr>
            <w:tcW w:w="1425" w:type="dxa"/>
            <w:gridSpan w:val="3"/>
            <w:vMerge w:val="restart"/>
            <w:tcBorders>
              <w:top w:val="single" w:sz="4" w:space="0" w:color="auto"/>
              <w:left w:val="single" w:sz="4" w:space="0" w:color="auto"/>
              <w:bottom w:val="single" w:sz="4" w:space="0" w:color="auto"/>
              <w:right w:val="single" w:sz="4" w:space="0" w:color="auto"/>
            </w:tcBorders>
            <w:hideMark/>
          </w:tcPr>
          <w:p w14:paraId="1FCCD326"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Код главного распорядителя бюджетных средств</w:t>
            </w:r>
          </w:p>
        </w:tc>
        <w:tc>
          <w:tcPr>
            <w:tcW w:w="1092" w:type="dxa"/>
            <w:gridSpan w:val="2"/>
            <w:vMerge w:val="restart"/>
            <w:tcBorders>
              <w:top w:val="single" w:sz="4" w:space="0" w:color="auto"/>
              <w:left w:val="single" w:sz="4" w:space="0" w:color="auto"/>
              <w:bottom w:val="single" w:sz="4" w:space="0" w:color="auto"/>
              <w:right w:val="single" w:sz="4" w:space="0" w:color="auto"/>
            </w:tcBorders>
            <w:hideMark/>
          </w:tcPr>
          <w:p w14:paraId="0FCD0BFC"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Код раздела</w:t>
            </w:r>
          </w:p>
        </w:tc>
        <w:tc>
          <w:tcPr>
            <w:tcW w:w="1092" w:type="dxa"/>
            <w:gridSpan w:val="2"/>
            <w:vMerge w:val="restart"/>
            <w:tcBorders>
              <w:top w:val="single" w:sz="4" w:space="0" w:color="auto"/>
              <w:left w:val="single" w:sz="4" w:space="0" w:color="auto"/>
              <w:bottom w:val="single" w:sz="4" w:space="0" w:color="auto"/>
              <w:right w:val="single" w:sz="4" w:space="0" w:color="auto"/>
            </w:tcBorders>
            <w:hideMark/>
          </w:tcPr>
          <w:p w14:paraId="48517858"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Код подраздела</w:t>
            </w:r>
          </w:p>
        </w:tc>
        <w:tc>
          <w:tcPr>
            <w:tcW w:w="5460" w:type="dxa"/>
            <w:gridSpan w:val="10"/>
            <w:tcBorders>
              <w:top w:val="single" w:sz="4" w:space="0" w:color="auto"/>
              <w:left w:val="single" w:sz="4" w:space="0" w:color="auto"/>
              <w:bottom w:val="single" w:sz="4" w:space="0" w:color="auto"/>
              <w:right w:val="single" w:sz="4" w:space="0" w:color="auto"/>
            </w:tcBorders>
            <w:hideMark/>
          </w:tcPr>
          <w:p w14:paraId="7882B1D7"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Код целевой статьи</w:t>
            </w:r>
          </w:p>
        </w:tc>
        <w:tc>
          <w:tcPr>
            <w:tcW w:w="1652" w:type="dxa"/>
            <w:gridSpan w:val="3"/>
            <w:tcBorders>
              <w:top w:val="single" w:sz="4" w:space="0" w:color="auto"/>
              <w:left w:val="single" w:sz="4" w:space="0" w:color="auto"/>
              <w:bottom w:val="single" w:sz="4" w:space="0" w:color="auto"/>
              <w:right w:val="single" w:sz="4" w:space="0" w:color="auto"/>
            </w:tcBorders>
            <w:hideMark/>
          </w:tcPr>
          <w:p w14:paraId="48ED7832"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Код вида расходов</w:t>
            </w:r>
          </w:p>
        </w:tc>
      </w:tr>
      <w:tr w:rsidR="006365F3" w:rsidRPr="006365F3" w14:paraId="195444BD" w14:textId="77777777" w:rsidTr="006365F3">
        <w:tc>
          <w:tcPr>
            <w:tcW w:w="11671" w:type="dxa"/>
            <w:gridSpan w:val="3"/>
            <w:vMerge/>
            <w:tcBorders>
              <w:top w:val="single" w:sz="4" w:space="0" w:color="auto"/>
              <w:left w:val="single" w:sz="4" w:space="0" w:color="auto"/>
              <w:bottom w:val="single" w:sz="4" w:space="0" w:color="auto"/>
              <w:right w:val="single" w:sz="4" w:space="0" w:color="auto"/>
            </w:tcBorders>
            <w:vAlign w:val="center"/>
            <w:hideMark/>
          </w:tcPr>
          <w:p w14:paraId="128C280A" w14:textId="77777777" w:rsidR="006365F3" w:rsidRPr="006365F3" w:rsidRDefault="006365F3" w:rsidP="006365F3">
            <w:pPr>
              <w:spacing w:after="0" w:line="240" w:lineRule="auto"/>
              <w:rPr>
                <w:rFonts w:ascii="Times New Roman" w:eastAsia="Calibri" w:hAnsi="Times New Roman" w:cs="Times New Roman"/>
                <w:sz w:val="24"/>
                <w:szCs w:val="24"/>
                <w:lang w:eastAsia="ru-RU"/>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14:paraId="25E8BAA9" w14:textId="77777777" w:rsidR="006365F3" w:rsidRPr="006365F3" w:rsidRDefault="006365F3" w:rsidP="006365F3">
            <w:pPr>
              <w:spacing w:after="0" w:line="240" w:lineRule="auto"/>
              <w:rPr>
                <w:rFonts w:ascii="Times New Roman" w:eastAsia="Calibri" w:hAnsi="Times New Roman" w:cs="Times New Roman"/>
                <w:sz w:val="24"/>
                <w:szCs w:val="24"/>
                <w:lang w:eastAsia="ru-RU"/>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14:paraId="6C4DB39E" w14:textId="77777777" w:rsidR="006365F3" w:rsidRPr="006365F3" w:rsidRDefault="006365F3" w:rsidP="006365F3">
            <w:pPr>
              <w:spacing w:after="0" w:line="240" w:lineRule="auto"/>
              <w:rPr>
                <w:rFonts w:ascii="Times New Roman" w:eastAsia="Calibri" w:hAnsi="Times New Roman" w:cs="Times New Roman"/>
                <w:sz w:val="24"/>
                <w:szCs w:val="24"/>
                <w:lang w:eastAsia="ru-RU"/>
              </w:rPr>
            </w:pPr>
          </w:p>
        </w:tc>
        <w:tc>
          <w:tcPr>
            <w:tcW w:w="2730" w:type="dxa"/>
            <w:gridSpan w:val="5"/>
            <w:tcBorders>
              <w:top w:val="single" w:sz="4" w:space="0" w:color="auto"/>
              <w:left w:val="single" w:sz="4" w:space="0" w:color="auto"/>
              <w:bottom w:val="single" w:sz="4" w:space="0" w:color="auto"/>
              <w:right w:val="single" w:sz="4" w:space="0" w:color="auto"/>
            </w:tcBorders>
            <w:hideMark/>
          </w:tcPr>
          <w:p w14:paraId="7BF0A683"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Программная (непрограммная) статья</w:t>
            </w:r>
          </w:p>
        </w:tc>
        <w:tc>
          <w:tcPr>
            <w:tcW w:w="2730" w:type="dxa"/>
            <w:gridSpan w:val="5"/>
            <w:tcBorders>
              <w:top w:val="single" w:sz="4" w:space="0" w:color="auto"/>
              <w:left w:val="single" w:sz="4" w:space="0" w:color="auto"/>
              <w:bottom w:val="single" w:sz="4" w:space="0" w:color="auto"/>
              <w:right w:val="single" w:sz="4" w:space="0" w:color="auto"/>
            </w:tcBorders>
            <w:hideMark/>
          </w:tcPr>
          <w:p w14:paraId="5A30E201"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Направление расходов</w:t>
            </w:r>
          </w:p>
        </w:tc>
        <w:tc>
          <w:tcPr>
            <w:tcW w:w="546" w:type="dxa"/>
            <w:tcBorders>
              <w:top w:val="single" w:sz="4" w:space="0" w:color="auto"/>
              <w:left w:val="single" w:sz="4" w:space="0" w:color="auto"/>
              <w:bottom w:val="single" w:sz="4" w:space="0" w:color="auto"/>
              <w:right w:val="single" w:sz="4" w:space="0" w:color="auto"/>
            </w:tcBorders>
            <w:hideMark/>
          </w:tcPr>
          <w:p w14:paraId="205B284B"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группа</w:t>
            </w:r>
          </w:p>
        </w:tc>
        <w:tc>
          <w:tcPr>
            <w:tcW w:w="546" w:type="dxa"/>
            <w:tcBorders>
              <w:top w:val="single" w:sz="4" w:space="0" w:color="auto"/>
              <w:left w:val="single" w:sz="4" w:space="0" w:color="auto"/>
              <w:bottom w:val="single" w:sz="4" w:space="0" w:color="auto"/>
              <w:right w:val="single" w:sz="4" w:space="0" w:color="auto"/>
            </w:tcBorders>
            <w:hideMark/>
          </w:tcPr>
          <w:p w14:paraId="6425763F"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подгруппа</w:t>
            </w:r>
          </w:p>
        </w:tc>
        <w:tc>
          <w:tcPr>
            <w:tcW w:w="560" w:type="dxa"/>
            <w:tcBorders>
              <w:top w:val="single" w:sz="4" w:space="0" w:color="auto"/>
              <w:left w:val="single" w:sz="4" w:space="0" w:color="auto"/>
              <w:bottom w:val="single" w:sz="4" w:space="0" w:color="auto"/>
              <w:right w:val="single" w:sz="4" w:space="0" w:color="auto"/>
            </w:tcBorders>
            <w:hideMark/>
          </w:tcPr>
          <w:p w14:paraId="0C364726"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элемент</w:t>
            </w:r>
          </w:p>
        </w:tc>
      </w:tr>
      <w:tr w:rsidR="006365F3" w:rsidRPr="006365F3" w14:paraId="76817919" w14:textId="77777777" w:rsidTr="006365F3">
        <w:tc>
          <w:tcPr>
            <w:tcW w:w="475" w:type="dxa"/>
            <w:tcBorders>
              <w:top w:val="single" w:sz="4" w:space="0" w:color="auto"/>
              <w:left w:val="single" w:sz="4" w:space="0" w:color="auto"/>
              <w:bottom w:val="single" w:sz="4" w:space="0" w:color="auto"/>
              <w:right w:val="single" w:sz="4" w:space="0" w:color="auto"/>
            </w:tcBorders>
            <w:hideMark/>
          </w:tcPr>
          <w:p w14:paraId="50DDC885"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w:t>
            </w:r>
          </w:p>
        </w:tc>
        <w:tc>
          <w:tcPr>
            <w:tcW w:w="475" w:type="dxa"/>
            <w:tcBorders>
              <w:top w:val="single" w:sz="4" w:space="0" w:color="auto"/>
              <w:left w:val="single" w:sz="4" w:space="0" w:color="auto"/>
              <w:bottom w:val="single" w:sz="4" w:space="0" w:color="auto"/>
              <w:right w:val="single" w:sz="4" w:space="0" w:color="auto"/>
            </w:tcBorders>
            <w:hideMark/>
          </w:tcPr>
          <w:p w14:paraId="6762898E"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2</w:t>
            </w:r>
          </w:p>
        </w:tc>
        <w:tc>
          <w:tcPr>
            <w:tcW w:w="475" w:type="dxa"/>
            <w:tcBorders>
              <w:top w:val="single" w:sz="4" w:space="0" w:color="auto"/>
              <w:left w:val="single" w:sz="4" w:space="0" w:color="auto"/>
              <w:bottom w:val="single" w:sz="4" w:space="0" w:color="auto"/>
              <w:right w:val="single" w:sz="4" w:space="0" w:color="auto"/>
            </w:tcBorders>
            <w:hideMark/>
          </w:tcPr>
          <w:p w14:paraId="4A43F45C"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3</w:t>
            </w:r>
          </w:p>
        </w:tc>
        <w:tc>
          <w:tcPr>
            <w:tcW w:w="546" w:type="dxa"/>
            <w:tcBorders>
              <w:top w:val="single" w:sz="4" w:space="0" w:color="auto"/>
              <w:left w:val="single" w:sz="4" w:space="0" w:color="auto"/>
              <w:bottom w:val="single" w:sz="4" w:space="0" w:color="auto"/>
              <w:right w:val="single" w:sz="4" w:space="0" w:color="auto"/>
            </w:tcBorders>
            <w:hideMark/>
          </w:tcPr>
          <w:p w14:paraId="2C025D37"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hideMark/>
          </w:tcPr>
          <w:p w14:paraId="71BEE11E"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5</w:t>
            </w:r>
          </w:p>
        </w:tc>
        <w:tc>
          <w:tcPr>
            <w:tcW w:w="546" w:type="dxa"/>
            <w:tcBorders>
              <w:top w:val="single" w:sz="4" w:space="0" w:color="auto"/>
              <w:left w:val="single" w:sz="4" w:space="0" w:color="auto"/>
              <w:bottom w:val="single" w:sz="4" w:space="0" w:color="auto"/>
              <w:right w:val="single" w:sz="4" w:space="0" w:color="auto"/>
            </w:tcBorders>
            <w:hideMark/>
          </w:tcPr>
          <w:p w14:paraId="42CF2972"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6</w:t>
            </w:r>
          </w:p>
        </w:tc>
        <w:tc>
          <w:tcPr>
            <w:tcW w:w="546" w:type="dxa"/>
            <w:tcBorders>
              <w:top w:val="single" w:sz="4" w:space="0" w:color="auto"/>
              <w:left w:val="single" w:sz="4" w:space="0" w:color="auto"/>
              <w:bottom w:val="single" w:sz="4" w:space="0" w:color="auto"/>
              <w:right w:val="single" w:sz="4" w:space="0" w:color="auto"/>
            </w:tcBorders>
            <w:hideMark/>
          </w:tcPr>
          <w:p w14:paraId="2075C379"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7</w:t>
            </w:r>
          </w:p>
        </w:tc>
        <w:tc>
          <w:tcPr>
            <w:tcW w:w="546" w:type="dxa"/>
            <w:tcBorders>
              <w:top w:val="single" w:sz="4" w:space="0" w:color="auto"/>
              <w:left w:val="single" w:sz="4" w:space="0" w:color="auto"/>
              <w:bottom w:val="single" w:sz="4" w:space="0" w:color="auto"/>
              <w:right w:val="single" w:sz="4" w:space="0" w:color="auto"/>
            </w:tcBorders>
            <w:hideMark/>
          </w:tcPr>
          <w:p w14:paraId="60D8B041"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8</w:t>
            </w:r>
          </w:p>
        </w:tc>
        <w:tc>
          <w:tcPr>
            <w:tcW w:w="546" w:type="dxa"/>
            <w:tcBorders>
              <w:top w:val="single" w:sz="4" w:space="0" w:color="auto"/>
              <w:left w:val="single" w:sz="4" w:space="0" w:color="auto"/>
              <w:bottom w:val="single" w:sz="4" w:space="0" w:color="auto"/>
              <w:right w:val="single" w:sz="4" w:space="0" w:color="auto"/>
            </w:tcBorders>
            <w:hideMark/>
          </w:tcPr>
          <w:p w14:paraId="73EE8966"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9</w:t>
            </w:r>
          </w:p>
        </w:tc>
        <w:tc>
          <w:tcPr>
            <w:tcW w:w="546" w:type="dxa"/>
            <w:tcBorders>
              <w:top w:val="single" w:sz="4" w:space="0" w:color="auto"/>
              <w:left w:val="single" w:sz="4" w:space="0" w:color="auto"/>
              <w:bottom w:val="single" w:sz="4" w:space="0" w:color="auto"/>
              <w:right w:val="single" w:sz="4" w:space="0" w:color="auto"/>
            </w:tcBorders>
            <w:hideMark/>
          </w:tcPr>
          <w:p w14:paraId="2119FB74"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10</w:t>
            </w:r>
          </w:p>
        </w:tc>
        <w:tc>
          <w:tcPr>
            <w:tcW w:w="546" w:type="dxa"/>
            <w:tcBorders>
              <w:top w:val="single" w:sz="4" w:space="0" w:color="auto"/>
              <w:left w:val="single" w:sz="4" w:space="0" w:color="auto"/>
              <w:bottom w:val="single" w:sz="4" w:space="0" w:color="auto"/>
              <w:right w:val="single" w:sz="4" w:space="0" w:color="auto"/>
            </w:tcBorders>
            <w:hideMark/>
          </w:tcPr>
          <w:p w14:paraId="7CD04C1B"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11</w:t>
            </w:r>
          </w:p>
        </w:tc>
        <w:tc>
          <w:tcPr>
            <w:tcW w:w="546" w:type="dxa"/>
            <w:tcBorders>
              <w:top w:val="single" w:sz="4" w:space="0" w:color="auto"/>
              <w:left w:val="single" w:sz="4" w:space="0" w:color="auto"/>
              <w:bottom w:val="single" w:sz="4" w:space="0" w:color="auto"/>
              <w:right w:val="single" w:sz="4" w:space="0" w:color="auto"/>
            </w:tcBorders>
            <w:hideMark/>
          </w:tcPr>
          <w:p w14:paraId="5E04A623"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12</w:t>
            </w:r>
          </w:p>
        </w:tc>
        <w:tc>
          <w:tcPr>
            <w:tcW w:w="546" w:type="dxa"/>
            <w:tcBorders>
              <w:top w:val="single" w:sz="4" w:space="0" w:color="auto"/>
              <w:left w:val="single" w:sz="4" w:space="0" w:color="auto"/>
              <w:bottom w:val="single" w:sz="4" w:space="0" w:color="auto"/>
              <w:right w:val="single" w:sz="4" w:space="0" w:color="auto"/>
            </w:tcBorders>
            <w:hideMark/>
          </w:tcPr>
          <w:p w14:paraId="73667024"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13</w:t>
            </w:r>
          </w:p>
        </w:tc>
        <w:tc>
          <w:tcPr>
            <w:tcW w:w="546" w:type="dxa"/>
            <w:tcBorders>
              <w:top w:val="single" w:sz="4" w:space="0" w:color="auto"/>
              <w:left w:val="single" w:sz="4" w:space="0" w:color="auto"/>
              <w:bottom w:val="single" w:sz="4" w:space="0" w:color="auto"/>
              <w:right w:val="single" w:sz="4" w:space="0" w:color="auto"/>
            </w:tcBorders>
            <w:hideMark/>
          </w:tcPr>
          <w:p w14:paraId="3BE916B4"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14</w:t>
            </w:r>
          </w:p>
        </w:tc>
        <w:tc>
          <w:tcPr>
            <w:tcW w:w="546" w:type="dxa"/>
            <w:tcBorders>
              <w:top w:val="single" w:sz="4" w:space="0" w:color="auto"/>
              <w:left w:val="single" w:sz="4" w:space="0" w:color="auto"/>
              <w:bottom w:val="single" w:sz="4" w:space="0" w:color="auto"/>
              <w:right w:val="single" w:sz="4" w:space="0" w:color="auto"/>
            </w:tcBorders>
            <w:hideMark/>
          </w:tcPr>
          <w:p w14:paraId="7818DA85"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15</w:t>
            </w:r>
          </w:p>
        </w:tc>
        <w:tc>
          <w:tcPr>
            <w:tcW w:w="546" w:type="dxa"/>
            <w:tcBorders>
              <w:top w:val="single" w:sz="4" w:space="0" w:color="auto"/>
              <w:left w:val="single" w:sz="4" w:space="0" w:color="auto"/>
              <w:bottom w:val="single" w:sz="4" w:space="0" w:color="auto"/>
              <w:right w:val="single" w:sz="4" w:space="0" w:color="auto"/>
            </w:tcBorders>
            <w:hideMark/>
          </w:tcPr>
          <w:p w14:paraId="6C840611"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16</w:t>
            </w:r>
          </w:p>
        </w:tc>
        <w:tc>
          <w:tcPr>
            <w:tcW w:w="546" w:type="dxa"/>
            <w:tcBorders>
              <w:top w:val="single" w:sz="4" w:space="0" w:color="auto"/>
              <w:left w:val="single" w:sz="4" w:space="0" w:color="auto"/>
              <w:bottom w:val="single" w:sz="4" w:space="0" w:color="auto"/>
              <w:right w:val="single" w:sz="4" w:space="0" w:color="auto"/>
            </w:tcBorders>
            <w:hideMark/>
          </w:tcPr>
          <w:p w14:paraId="1FE9ADCB"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17</w:t>
            </w:r>
          </w:p>
        </w:tc>
        <w:tc>
          <w:tcPr>
            <w:tcW w:w="546" w:type="dxa"/>
            <w:tcBorders>
              <w:top w:val="single" w:sz="4" w:space="0" w:color="auto"/>
              <w:left w:val="single" w:sz="4" w:space="0" w:color="auto"/>
              <w:bottom w:val="single" w:sz="4" w:space="0" w:color="auto"/>
              <w:right w:val="single" w:sz="4" w:space="0" w:color="auto"/>
            </w:tcBorders>
            <w:hideMark/>
          </w:tcPr>
          <w:p w14:paraId="62BD02B6"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18</w:t>
            </w:r>
          </w:p>
        </w:tc>
        <w:tc>
          <w:tcPr>
            <w:tcW w:w="546" w:type="dxa"/>
            <w:tcBorders>
              <w:top w:val="single" w:sz="4" w:space="0" w:color="auto"/>
              <w:left w:val="single" w:sz="4" w:space="0" w:color="auto"/>
              <w:bottom w:val="single" w:sz="4" w:space="0" w:color="auto"/>
              <w:right w:val="single" w:sz="4" w:space="0" w:color="auto"/>
            </w:tcBorders>
            <w:hideMark/>
          </w:tcPr>
          <w:p w14:paraId="081DE247"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19</w:t>
            </w:r>
          </w:p>
        </w:tc>
        <w:tc>
          <w:tcPr>
            <w:tcW w:w="560" w:type="dxa"/>
            <w:tcBorders>
              <w:top w:val="single" w:sz="4" w:space="0" w:color="auto"/>
              <w:left w:val="single" w:sz="4" w:space="0" w:color="auto"/>
              <w:bottom w:val="single" w:sz="4" w:space="0" w:color="auto"/>
              <w:right w:val="single" w:sz="4" w:space="0" w:color="auto"/>
            </w:tcBorders>
            <w:hideMark/>
          </w:tcPr>
          <w:p w14:paraId="7D7E6F51" w14:textId="77777777" w:rsidR="006365F3" w:rsidRPr="006365F3" w:rsidRDefault="006365F3" w:rsidP="006365F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20</w:t>
            </w:r>
          </w:p>
        </w:tc>
      </w:tr>
    </w:tbl>
    <w:p w14:paraId="600FABE4" w14:textId="77777777" w:rsidR="006365F3" w:rsidRPr="006365F3" w:rsidRDefault="006365F3" w:rsidP="006365F3">
      <w:pPr>
        <w:spacing w:after="0" w:line="240" w:lineRule="auto"/>
        <w:jc w:val="both"/>
        <w:rPr>
          <w:rFonts w:ascii="Times New Roman" w:eastAsia="Calibri" w:hAnsi="Times New Roman" w:cs="Times New Roman"/>
          <w:sz w:val="24"/>
          <w:szCs w:val="24"/>
          <w:lang w:eastAsia="ru-RU"/>
        </w:rPr>
      </w:pPr>
    </w:p>
    <w:p w14:paraId="0AEE8B4F" w14:textId="29C9B8AD" w:rsidR="006365F3" w:rsidRPr="006365F3" w:rsidRDefault="006365F3" w:rsidP="006365F3">
      <w:pPr>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Едиными для бюджетов бюджетной системы Российской Федерации являются коды разделов, подразделов, видов расходов и классификации операций сектора государственного управления, относящихся к расходам бюджета.</w:t>
      </w:r>
    </w:p>
    <w:p w14:paraId="7C631C34" w14:textId="77777777" w:rsidR="006365F3" w:rsidRPr="006365F3" w:rsidRDefault="006365F3" w:rsidP="006365F3">
      <w:pPr>
        <w:spacing w:after="0" w:line="240" w:lineRule="auto"/>
        <w:jc w:val="center"/>
        <w:rPr>
          <w:rFonts w:ascii="Times New Roman" w:eastAsia="Calibri" w:hAnsi="Times New Roman" w:cs="Times New Roman"/>
          <w:b/>
          <w:bCs/>
          <w:sz w:val="24"/>
          <w:szCs w:val="24"/>
          <w:lang w:eastAsia="ru-RU"/>
        </w:rPr>
      </w:pPr>
      <w:r w:rsidRPr="006365F3">
        <w:rPr>
          <w:rFonts w:ascii="Times New Roman" w:eastAsia="Calibri" w:hAnsi="Times New Roman" w:cs="Times New Roman"/>
          <w:b/>
          <w:bCs/>
          <w:sz w:val="24"/>
          <w:szCs w:val="24"/>
          <w:lang w:eastAsia="ru-RU"/>
        </w:rPr>
        <w:t>2. Порядок формирования кодов целевых статей расходов бюджета</w:t>
      </w:r>
    </w:p>
    <w:p w14:paraId="40CD0A6F" w14:textId="128BA69D" w:rsidR="006365F3" w:rsidRPr="006365F3" w:rsidRDefault="006365F3" w:rsidP="00EA46FA">
      <w:pPr>
        <w:spacing w:after="0" w:line="240" w:lineRule="auto"/>
        <w:jc w:val="center"/>
        <w:rPr>
          <w:rFonts w:ascii="Times New Roman" w:eastAsia="Calibri" w:hAnsi="Times New Roman" w:cs="Times New Roman"/>
          <w:b/>
          <w:bCs/>
          <w:sz w:val="24"/>
          <w:szCs w:val="24"/>
          <w:lang w:eastAsia="ru-RU"/>
        </w:rPr>
      </w:pPr>
      <w:proofErr w:type="spellStart"/>
      <w:r w:rsidRPr="006365F3">
        <w:rPr>
          <w:rFonts w:ascii="Times New Roman" w:eastAsia="Calibri" w:hAnsi="Times New Roman" w:cs="Times New Roman"/>
          <w:b/>
          <w:sz w:val="24"/>
          <w:szCs w:val="24"/>
        </w:rPr>
        <w:t>Ачинского</w:t>
      </w:r>
      <w:proofErr w:type="spellEnd"/>
      <w:r w:rsidRPr="006365F3">
        <w:rPr>
          <w:rFonts w:ascii="Times New Roman" w:eastAsia="Calibri" w:hAnsi="Times New Roman" w:cs="Times New Roman"/>
          <w:b/>
          <w:bCs/>
          <w:sz w:val="24"/>
          <w:szCs w:val="24"/>
          <w:lang w:eastAsia="ru-RU"/>
        </w:rPr>
        <w:t xml:space="preserve"> сельского поселения</w:t>
      </w:r>
    </w:p>
    <w:p w14:paraId="151624FC" w14:textId="77777777" w:rsidR="006365F3" w:rsidRPr="006365F3" w:rsidRDefault="006365F3" w:rsidP="006365F3">
      <w:pPr>
        <w:spacing w:after="0" w:line="240" w:lineRule="auto"/>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 xml:space="preserve">          При формировании кодов целевых статей применяются следующие основные подходы:</w:t>
      </w:r>
    </w:p>
    <w:p w14:paraId="0D95A2A1" w14:textId="77777777" w:rsidR="006365F3" w:rsidRPr="006365F3" w:rsidRDefault="006365F3" w:rsidP="006365F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 xml:space="preserve">2.1. Целевые статьи расходов бюджета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z w:val="24"/>
          <w:szCs w:val="24"/>
          <w:lang w:eastAsia="ru-RU"/>
        </w:rPr>
        <w:t xml:space="preserve"> сельсовета обеспечивают привязку бюджетных ассигнований к муниципальным программам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z w:val="24"/>
          <w:szCs w:val="24"/>
          <w:lang w:eastAsia="ru-RU"/>
        </w:rPr>
        <w:t xml:space="preserve"> сельсовета, их подпрограммам и (или) не включенным в муниципальные программы направлениям деятельности Администрации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z w:val="24"/>
          <w:szCs w:val="24"/>
          <w:lang w:eastAsia="ru-RU"/>
        </w:rPr>
        <w:t xml:space="preserve"> сельсовета.</w:t>
      </w:r>
    </w:p>
    <w:p w14:paraId="408CAE1D" w14:textId="77777777" w:rsidR="006365F3" w:rsidRPr="006365F3" w:rsidRDefault="006365F3" w:rsidP="006365F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2.2. Код целевой статьи расходов бюджетов состоит из десяти разрядов (8 - 17 разряды кода классификации расходов бюджетов).</w:t>
      </w:r>
    </w:p>
    <w:p w14:paraId="70006E24" w14:textId="77777777" w:rsidR="006365F3" w:rsidRPr="006365F3" w:rsidRDefault="006365F3" w:rsidP="006365F3">
      <w:pPr>
        <w:spacing w:after="0" w:line="240" w:lineRule="auto"/>
        <w:ind w:firstLine="540"/>
        <w:jc w:val="both"/>
        <w:rPr>
          <w:rFonts w:ascii="Times New Roman" w:eastAsia="Calibri" w:hAnsi="Times New Roman" w:cs="Times New Roman"/>
          <w:sz w:val="24"/>
          <w:szCs w:val="24"/>
          <w:lang w:eastAsia="ru-RU"/>
        </w:rPr>
      </w:pPr>
      <w:r w:rsidRPr="006365F3">
        <w:rPr>
          <w:rFonts w:ascii="Times New Roman" w:eastAsia="Calibri" w:hAnsi="Times New Roman" w:cs="Times New Roman"/>
          <w:sz w:val="24"/>
          <w:szCs w:val="24"/>
          <w:lang w:eastAsia="ru-RU"/>
        </w:rPr>
        <w:t>Структура кода целевой статьи расходов бюджета сельского поселения состоит из четырех частей:</w:t>
      </w:r>
    </w:p>
    <w:p w14:paraId="5B8E5296" w14:textId="77777777" w:rsidR="006365F3" w:rsidRPr="006365F3" w:rsidRDefault="006365F3" w:rsidP="006365F3">
      <w:pPr>
        <w:widowControl w:val="0"/>
        <w:autoSpaceDE w:val="0"/>
        <w:autoSpaceDN w:val="0"/>
        <w:adjustRightInd w:val="0"/>
        <w:spacing w:after="0" w:line="240" w:lineRule="auto"/>
        <w:ind w:firstLine="540"/>
        <w:jc w:val="both"/>
        <w:rPr>
          <w:rFonts w:ascii="Times New Roman" w:eastAsia="Calibri" w:hAnsi="Times New Roman" w:cs="Calibri"/>
          <w:sz w:val="24"/>
          <w:szCs w:val="24"/>
          <w:lang w:eastAsia="ru-RU"/>
        </w:rPr>
      </w:pPr>
      <w:r w:rsidRPr="006365F3">
        <w:rPr>
          <w:rFonts w:ascii="Times New Roman" w:eastAsia="Calibri" w:hAnsi="Times New Roman" w:cs="Times New Roman"/>
          <w:sz w:val="24"/>
          <w:szCs w:val="24"/>
          <w:lang w:eastAsia="ru-RU"/>
        </w:rPr>
        <w:t xml:space="preserve">- код программной (непрограммной) статьи (8 - 9 разряды кода классификации расходов бюджетов) предназначенный для кодирования муниципальных и ведомственных целевых программ, непрограммных направлений </w:t>
      </w:r>
      <w:r w:rsidRPr="006365F3">
        <w:rPr>
          <w:rFonts w:ascii="Times New Roman" w:eastAsia="Calibri" w:hAnsi="Times New Roman" w:cs="Calibri"/>
          <w:sz w:val="24"/>
          <w:szCs w:val="24"/>
          <w:lang w:eastAsia="ru-RU"/>
        </w:rPr>
        <w:t>деятельности органов местного самоуправления;</w:t>
      </w:r>
    </w:p>
    <w:p w14:paraId="7E0339E7" w14:textId="77777777" w:rsidR="006365F3" w:rsidRPr="006365F3" w:rsidRDefault="006365F3" w:rsidP="006365F3">
      <w:pPr>
        <w:widowControl w:val="0"/>
        <w:autoSpaceDE w:val="0"/>
        <w:autoSpaceDN w:val="0"/>
        <w:adjustRightInd w:val="0"/>
        <w:spacing w:after="0" w:line="240" w:lineRule="auto"/>
        <w:ind w:firstLine="540"/>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 xml:space="preserve">- 10 разряд кода классификации расходов бюджета, предназначенный для </w:t>
      </w:r>
      <w:r w:rsidRPr="006365F3">
        <w:rPr>
          <w:rFonts w:ascii="Times New Roman" w:eastAsia="Calibri" w:hAnsi="Times New Roman" w:cs="Calibri"/>
          <w:sz w:val="24"/>
          <w:szCs w:val="24"/>
          <w:lang w:eastAsia="ru-RU"/>
        </w:rPr>
        <w:lastRenderedPageBreak/>
        <w:t xml:space="preserve">кодирования подпрограмм </w:t>
      </w:r>
      <w:r w:rsidRPr="006365F3">
        <w:rPr>
          <w:rFonts w:ascii="Times New Roman" w:eastAsia="Calibri" w:hAnsi="Times New Roman" w:cs="Times New Roman"/>
          <w:sz w:val="24"/>
          <w:szCs w:val="24"/>
          <w:lang w:eastAsia="ru-RU"/>
        </w:rPr>
        <w:t xml:space="preserve">муниципальных и ведомственных целевых программ, расходов, детализирующих непрограммные направления деятельности органов </w:t>
      </w:r>
      <w:r w:rsidRPr="006365F3">
        <w:rPr>
          <w:rFonts w:ascii="Times New Roman" w:eastAsia="Calibri" w:hAnsi="Times New Roman" w:cs="Calibri"/>
          <w:sz w:val="24"/>
          <w:szCs w:val="24"/>
          <w:lang w:eastAsia="ru-RU"/>
        </w:rPr>
        <w:t>местного самоуправления;</w:t>
      </w:r>
    </w:p>
    <w:p w14:paraId="5CD144F5" w14:textId="77777777" w:rsidR="006365F3" w:rsidRPr="006365F3" w:rsidRDefault="006365F3" w:rsidP="006365F3">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65F3">
        <w:rPr>
          <w:rFonts w:ascii="Times New Roman" w:eastAsia="Calibri" w:hAnsi="Times New Roman" w:cs="Calibri"/>
          <w:sz w:val="24"/>
          <w:szCs w:val="24"/>
          <w:lang w:eastAsia="ru-RU"/>
        </w:rPr>
        <w:t xml:space="preserve">- код основного мероприятия (11-12 разряды кода классификации расходов бюджета), предназначен для кодирования основных мероприятий </w:t>
      </w:r>
      <w:r w:rsidRPr="006365F3">
        <w:rPr>
          <w:rFonts w:ascii="Times New Roman" w:eastAsia="Calibri" w:hAnsi="Times New Roman" w:cs="Times New Roman"/>
          <w:sz w:val="24"/>
          <w:szCs w:val="24"/>
          <w:lang w:eastAsia="ru-RU"/>
        </w:rPr>
        <w:t>муниципальных и ведомственных целевых программ;</w:t>
      </w:r>
    </w:p>
    <w:p w14:paraId="12F6B0AB" w14:textId="02A64FB0" w:rsidR="006365F3" w:rsidRPr="006365F3" w:rsidRDefault="006365F3" w:rsidP="00EA46FA">
      <w:pPr>
        <w:widowControl w:val="0"/>
        <w:autoSpaceDE w:val="0"/>
        <w:autoSpaceDN w:val="0"/>
        <w:adjustRightInd w:val="0"/>
        <w:spacing w:after="0" w:line="240" w:lineRule="auto"/>
        <w:ind w:firstLine="540"/>
        <w:jc w:val="both"/>
        <w:rPr>
          <w:rFonts w:ascii="Times New Roman" w:eastAsia="Calibri" w:hAnsi="Times New Roman" w:cs="Calibri"/>
          <w:sz w:val="24"/>
          <w:szCs w:val="24"/>
          <w:lang w:eastAsia="ru-RU"/>
        </w:rPr>
      </w:pPr>
      <w:r w:rsidRPr="006365F3">
        <w:rPr>
          <w:rFonts w:ascii="Times New Roman" w:eastAsia="Calibri" w:hAnsi="Times New Roman" w:cs="Times New Roman"/>
          <w:sz w:val="24"/>
          <w:szCs w:val="24"/>
          <w:lang w:eastAsia="ru-RU"/>
        </w:rPr>
        <w:t xml:space="preserve">- код направления расходов (13-17 </w:t>
      </w:r>
      <w:r w:rsidRPr="006365F3">
        <w:rPr>
          <w:rFonts w:ascii="Times New Roman" w:eastAsia="Calibri" w:hAnsi="Times New Roman" w:cs="Calibri"/>
          <w:sz w:val="24"/>
          <w:szCs w:val="24"/>
          <w:lang w:eastAsia="ru-RU"/>
        </w:rPr>
        <w:t>разряды кода классификации расходов бюджета), предназначен для кодирования направлений расходования средств, конкретизирующих (при необходимости) отдельные мероприятия.</w:t>
      </w:r>
    </w:p>
    <w:p w14:paraId="7C07D5FE" w14:textId="12838119" w:rsidR="006365F3" w:rsidRPr="006365F3" w:rsidRDefault="006365F3" w:rsidP="00EA46FA">
      <w:pPr>
        <w:widowControl w:val="0"/>
        <w:autoSpaceDE w:val="0"/>
        <w:autoSpaceDN w:val="0"/>
        <w:adjustRightInd w:val="0"/>
        <w:spacing w:after="0" w:line="240" w:lineRule="auto"/>
        <w:ind w:firstLine="540"/>
        <w:jc w:val="both"/>
        <w:outlineLvl w:val="3"/>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Таблица 1</w:t>
      </w:r>
    </w:p>
    <w:tbl>
      <w:tblPr>
        <w:tblW w:w="5000" w:type="pct"/>
        <w:tblCellMar>
          <w:top w:w="75" w:type="dxa"/>
          <w:left w:w="0" w:type="dxa"/>
          <w:bottom w:w="75" w:type="dxa"/>
          <w:right w:w="0" w:type="dxa"/>
        </w:tblCellMar>
        <w:tblLook w:val="04A0" w:firstRow="1" w:lastRow="0" w:firstColumn="1" w:lastColumn="0" w:noHBand="0" w:noVBand="1"/>
      </w:tblPr>
      <w:tblGrid>
        <w:gridCol w:w="936"/>
        <w:gridCol w:w="975"/>
        <w:gridCol w:w="1684"/>
        <w:gridCol w:w="746"/>
        <w:gridCol w:w="744"/>
        <w:gridCol w:w="802"/>
        <w:gridCol w:w="992"/>
        <w:gridCol w:w="920"/>
        <w:gridCol w:w="774"/>
        <w:gridCol w:w="772"/>
      </w:tblGrid>
      <w:tr w:rsidR="006365F3" w:rsidRPr="006365F3" w14:paraId="2525B612" w14:textId="77777777" w:rsidTr="006365F3">
        <w:tc>
          <w:tcPr>
            <w:tcW w:w="5000" w:type="pct"/>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53A968C8"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Целевая статья</w:t>
            </w:r>
          </w:p>
        </w:tc>
      </w:tr>
      <w:tr w:rsidR="006365F3" w:rsidRPr="006365F3" w14:paraId="32F36E3A" w14:textId="77777777" w:rsidTr="006365F3">
        <w:tc>
          <w:tcPr>
            <w:tcW w:w="1009"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2C69C38"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Программное (непрограммное) направление расходов</w:t>
            </w:r>
          </w:p>
        </w:tc>
        <w:tc>
          <w:tcPr>
            <w:tcW w:w="5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863D55B"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Подпрограмма</w:t>
            </w:r>
          </w:p>
        </w:tc>
        <w:tc>
          <w:tcPr>
            <w:tcW w:w="88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8FCC2B2"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Основное мероприятие</w:t>
            </w:r>
          </w:p>
        </w:tc>
        <w:tc>
          <w:tcPr>
            <w:tcW w:w="2594" w:type="pct"/>
            <w:gridSpan w:val="5"/>
            <w:tcBorders>
              <w:top w:val="single" w:sz="4" w:space="0" w:color="auto"/>
              <w:left w:val="single" w:sz="4" w:space="0" w:color="auto"/>
              <w:bottom w:val="single" w:sz="4" w:space="0" w:color="auto"/>
              <w:right w:val="single" w:sz="4" w:space="0" w:color="auto"/>
            </w:tcBorders>
            <w:vAlign w:val="center"/>
            <w:hideMark/>
          </w:tcPr>
          <w:p w14:paraId="13C6212D"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Направление расходов</w:t>
            </w:r>
          </w:p>
        </w:tc>
      </w:tr>
      <w:tr w:rsidR="006365F3" w:rsidRPr="006365F3" w14:paraId="7794A4CC" w14:textId="77777777" w:rsidTr="006365F3">
        <w:tc>
          <w:tcPr>
            <w:tcW w:w="4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D8675C"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8</w:t>
            </w:r>
          </w:p>
        </w:tc>
        <w:tc>
          <w:tcPr>
            <w:tcW w:w="5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02086A"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9</w:t>
            </w:r>
          </w:p>
        </w:tc>
        <w:tc>
          <w:tcPr>
            <w:tcW w:w="5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09BC1A"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10</w:t>
            </w:r>
          </w:p>
        </w:tc>
        <w:tc>
          <w:tcPr>
            <w:tcW w:w="4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81F303"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11</w:t>
            </w:r>
          </w:p>
        </w:tc>
        <w:tc>
          <w:tcPr>
            <w:tcW w:w="44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46B17"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12</w:t>
            </w:r>
          </w:p>
        </w:tc>
        <w:tc>
          <w:tcPr>
            <w:tcW w:w="5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9D499E"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13</w:t>
            </w:r>
          </w:p>
        </w:tc>
        <w:tc>
          <w:tcPr>
            <w:tcW w:w="5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1E05F3"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14</w:t>
            </w:r>
          </w:p>
        </w:tc>
        <w:tc>
          <w:tcPr>
            <w:tcW w:w="54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6DCB2"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15</w:t>
            </w:r>
          </w:p>
        </w:tc>
        <w:tc>
          <w:tcPr>
            <w:tcW w:w="4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DD72F5"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16</w:t>
            </w:r>
          </w:p>
        </w:tc>
        <w:tc>
          <w:tcPr>
            <w:tcW w:w="47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8FE6C3" w14:textId="77777777" w:rsidR="006365F3" w:rsidRPr="006365F3" w:rsidRDefault="006365F3" w:rsidP="006365F3">
            <w:pPr>
              <w:widowControl w:val="0"/>
              <w:autoSpaceDE w:val="0"/>
              <w:autoSpaceDN w:val="0"/>
              <w:adjustRightInd w:val="0"/>
              <w:spacing w:after="0" w:line="240" w:lineRule="auto"/>
              <w:jc w:val="both"/>
              <w:rPr>
                <w:rFonts w:ascii="Times New Roman" w:eastAsia="Calibri" w:hAnsi="Times New Roman" w:cs="Calibri"/>
                <w:sz w:val="24"/>
                <w:szCs w:val="24"/>
                <w:lang w:eastAsia="ru-RU"/>
              </w:rPr>
            </w:pPr>
            <w:r w:rsidRPr="006365F3">
              <w:rPr>
                <w:rFonts w:ascii="Times New Roman" w:eastAsia="Calibri" w:hAnsi="Times New Roman" w:cs="Calibri"/>
                <w:sz w:val="24"/>
                <w:szCs w:val="24"/>
                <w:lang w:eastAsia="ru-RU"/>
              </w:rPr>
              <w:t>17</w:t>
            </w:r>
          </w:p>
        </w:tc>
      </w:tr>
    </w:tbl>
    <w:p w14:paraId="1C831DC6" w14:textId="77777777" w:rsidR="006365F3" w:rsidRPr="006365F3" w:rsidRDefault="006365F3" w:rsidP="00EA46FA">
      <w:pPr>
        <w:widowControl w:val="0"/>
        <w:autoSpaceDE w:val="0"/>
        <w:autoSpaceDN w:val="0"/>
        <w:adjustRightInd w:val="0"/>
        <w:spacing w:after="0" w:line="240" w:lineRule="auto"/>
        <w:jc w:val="both"/>
        <w:rPr>
          <w:rFonts w:ascii="Times New Roman" w:eastAsia="Calibri" w:hAnsi="Times New Roman" w:cs="Calibri"/>
          <w:sz w:val="24"/>
          <w:szCs w:val="24"/>
          <w:lang w:eastAsia="ru-RU"/>
        </w:rPr>
      </w:pPr>
    </w:p>
    <w:p w14:paraId="6D19EB8D"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Увязка направлений расходов с основным мероприятием подпрограммы муниципальной программы (непрограммным направлением деятельности) устанавливается по следующей структуре кода целевой статьи:</w:t>
      </w:r>
    </w:p>
    <w:p w14:paraId="166E6A06"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XX 0 00 00000 - муниципальная программа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24E62DF1"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XX X 00 00000 - подпрограмма муниципальной программы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2D7D2E26"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XX X XX 00000 – основное мероприятие подпрограммы муниципальной программы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3660391A"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XX X XX XXXXX - направление расходов на реализацию основного мероприятия программы муниципальной программы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247B775C"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Увязка направлений расходов с непрограммным направлением деятельности устанавливается по следующей структуре кода целевой статьи:</w:t>
      </w:r>
    </w:p>
    <w:p w14:paraId="2F9EC0E4"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XX 0 00 00000 Непрограммное направление деятельности;</w:t>
      </w:r>
    </w:p>
    <w:p w14:paraId="785AB4B4"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XX X 00 00000 Непрограммное направление расходов;</w:t>
      </w:r>
    </w:p>
    <w:p w14:paraId="4AD36157"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XX X 00 XXXXX Направление реализации непрограммных расходов.</w:t>
      </w:r>
    </w:p>
    <w:p w14:paraId="2A4A1B80"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2.3. Перечень и коды муниципальных программ (подпрограмм), непрограммных направлений деятельности, используемых в бюджете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780DCF9E"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02.0.00.00000 Осуществление полномочий в области организации теплоснабжения и водоснабжения населения;</w:t>
      </w:r>
    </w:p>
    <w:p w14:paraId="44E2E399" w14:textId="77777777" w:rsidR="006365F3" w:rsidRPr="006365F3" w:rsidRDefault="006365F3" w:rsidP="006365F3">
      <w:pPr>
        <w:spacing w:after="0" w:line="240" w:lineRule="auto"/>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03.0.00.00000 Уличное освещение;</w:t>
      </w:r>
    </w:p>
    <w:p w14:paraId="4F424085"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04.0.00.00000 Реализация других функций, связанных с обеспечением национальной безопасности и правоохранительной деятельности;</w:t>
      </w:r>
    </w:p>
    <w:p w14:paraId="3BB20349"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06.0.00.00000 Обеспечение деятельности подведомственных учреждений;</w:t>
      </w:r>
    </w:p>
    <w:p w14:paraId="3734E09C"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13.0.00.00000 Развитие транспортной системы </w:t>
      </w:r>
      <w:proofErr w:type="spellStart"/>
      <w:r w:rsidRPr="006365F3">
        <w:rPr>
          <w:rFonts w:ascii="Times New Roman" w:eastAsia="Calibri" w:hAnsi="Times New Roman" w:cs="Times New Roman"/>
          <w:color w:val="000000"/>
          <w:sz w:val="24"/>
          <w:szCs w:val="24"/>
          <w:lang w:eastAsia="ru-RU"/>
        </w:rPr>
        <w:t>Болотнинского</w:t>
      </w:r>
      <w:proofErr w:type="spellEnd"/>
      <w:r w:rsidRPr="006365F3">
        <w:rPr>
          <w:rFonts w:ascii="Times New Roman" w:eastAsia="Calibri" w:hAnsi="Times New Roman" w:cs="Times New Roman"/>
          <w:color w:val="000000"/>
          <w:sz w:val="24"/>
          <w:szCs w:val="24"/>
          <w:lang w:eastAsia="ru-RU"/>
        </w:rPr>
        <w:t xml:space="preserve"> района и повышение безопасности дорожного движения;</w:t>
      </w:r>
    </w:p>
    <w:p w14:paraId="02999964"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 35.0.00.00000 Расходы на реализацию мероприятий по капитальному ремонту многоквартирных домов;</w:t>
      </w:r>
    </w:p>
    <w:p w14:paraId="599E4733" w14:textId="77777777" w:rsidR="006365F3" w:rsidRPr="006365F3" w:rsidRDefault="006365F3" w:rsidP="006365F3">
      <w:pPr>
        <w:spacing w:after="0" w:line="240" w:lineRule="auto"/>
        <w:ind w:firstLine="708"/>
        <w:jc w:val="both"/>
        <w:rPr>
          <w:rFonts w:ascii="Times New Roman" w:eastAsia="Calibri" w:hAnsi="Times New Roman" w:cs="Times New Roman"/>
          <w:color w:val="000000"/>
          <w:sz w:val="24"/>
          <w:szCs w:val="24"/>
          <w:lang w:eastAsia="ru-RU"/>
        </w:rPr>
      </w:pPr>
      <w:r w:rsidRPr="006365F3">
        <w:rPr>
          <w:rFonts w:ascii="Times New Roman" w:eastAsia="Calibri" w:hAnsi="Times New Roman" w:cs="Times New Roman"/>
          <w:color w:val="000000"/>
          <w:sz w:val="24"/>
          <w:szCs w:val="24"/>
          <w:lang w:eastAsia="ru-RU"/>
        </w:rPr>
        <w:t xml:space="preserve">99.0.00.00000 Непрограммные направления бюджета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color w:val="000000"/>
          <w:sz w:val="24"/>
          <w:szCs w:val="24"/>
          <w:lang w:eastAsia="ru-RU"/>
        </w:rPr>
        <w:t xml:space="preserve"> сельсовета:</w:t>
      </w:r>
    </w:p>
    <w:p w14:paraId="281E6060" w14:textId="77777777" w:rsidR="006365F3" w:rsidRPr="006365F3" w:rsidRDefault="006365F3" w:rsidP="006365F3">
      <w:pPr>
        <w:spacing w:after="0" w:line="240" w:lineRule="auto"/>
        <w:ind w:firstLine="708"/>
        <w:jc w:val="both"/>
        <w:rPr>
          <w:rFonts w:ascii="Times New Roman" w:eastAsia="Calibri" w:hAnsi="Times New Roman" w:cs="Times New Roman"/>
          <w:snapToGrid w:val="0"/>
          <w:sz w:val="24"/>
          <w:szCs w:val="24"/>
          <w:lang w:eastAsia="ru-RU"/>
        </w:rPr>
      </w:pPr>
      <w:r w:rsidRPr="006365F3">
        <w:rPr>
          <w:rFonts w:ascii="Times New Roman" w:eastAsia="Calibri" w:hAnsi="Times New Roman" w:cs="Times New Roman"/>
          <w:color w:val="000000"/>
          <w:sz w:val="24"/>
          <w:szCs w:val="24"/>
          <w:lang w:eastAsia="ru-RU"/>
        </w:rPr>
        <w:t xml:space="preserve">99.0.00.10110 </w:t>
      </w:r>
      <w:r w:rsidRPr="006365F3">
        <w:rPr>
          <w:rFonts w:ascii="Times New Roman" w:eastAsia="Calibri" w:hAnsi="Times New Roman" w:cs="Times New Roman"/>
          <w:snapToGrid w:val="0"/>
          <w:sz w:val="24"/>
          <w:szCs w:val="24"/>
          <w:lang w:eastAsia="ru-RU"/>
        </w:rPr>
        <w:t xml:space="preserve">По данной целевой статье отражаются расходы бюджета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 на содержание и обеспечение деятельности Главы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 по соответствующим направлениям расходов, в том числе:</w:t>
      </w:r>
    </w:p>
    <w:p w14:paraId="3063FC1F" w14:textId="77777777" w:rsidR="006365F3" w:rsidRPr="006365F3" w:rsidRDefault="006365F3" w:rsidP="006365F3">
      <w:pPr>
        <w:spacing w:after="0" w:line="240" w:lineRule="auto"/>
        <w:jc w:val="both"/>
        <w:rPr>
          <w:rFonts w:ascii="Times New Roman" w:eastAsia="Calibri" w:hAnsi="Times New Roman" w:cs="Times New Roman"/>
          <w:snapToGrid w:val="0"/>
          <w:sz w:val="24"/>
          <w:szCs w:val="24"/>
          <w:lang w:eastAsia="ru-RU"/>
        </w:rPr>
      </w:pPr>
      <w:r w:rsidRPr="006365F3">
        <w:rPr>
          <w:rFonts w:ascii="Times New Roman" w:eastAsia="Calibri" w:hAnsi="Times New Roman" w:cs="Times New Roman"/>
          <w:snapToGrid w:val="0"/>
          <w:sz w:val="24"/>
          <w:szCs w:val="24"/>
          <w:lang w:eastAsia="ru-RU"/>
        </w:rPr>
        <w:t xml:space="preserve">-расходы на выплату заработной платы и на выплаты по оплате труда главы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w:t>
      </w:r>
    </w:p>
    <w:p w14:paraId="06CC026A" w14:textId="77777777" w:rsidR="006365F3" w:rsidRPr="006365F3" w:rsidRDefault="006365F3" w:rsidP="006365F3">
      <w:pPr>
        <w:spacing w:after="0" w:line="240" w:lineRule="auto"/>
        <w:ind w:firstLine="708"/>
        <w:jc w:val="both"/>
        <w:outlineLvl w:val="0"/>
        <w:rPr>
          <w:rFonts w:ascii="Times New Roman" w:eastAsia="Calibri" w:hAnsi="Times New Roman" w:cs="Times New Roman"/>
          <w:snapToGrid w:val="0"/>
          <w:sz w:val="24"/>
          <w:szCs w:val="24"/>
          <w:lang w:eastAsia="ru-RU"/>
        </w:rPr>
      </w:pPr>
      <w:r w:rsidRPr="006365F3">
        <w:rPr>
          <w:rFonts w:ascii="Times New Roman" w:eastAsia="Calibri" w:hAnsi="Times New Roman" w:cs="Times New Roman"/>
          <w:color w:val="000000"/>
          <w:sz w:val="24"/>
          <w:szCs w:val="24"/>
          <w:lang w:eastAsia="ru-RU"/>
        </w:rPr>
        <w:lastRenderedPageBreak/>
        <w:t>99.0.00.</w:t>
      </w:r>
      <w:r w:rsidRPr="006365F3">
        <w:rPr>
          <w:rFonts w:ascii="Times New Roman" w:eastAsia="Calibri" w:hAnsi="Times New Roman" w:cs="Times New Roman"/>
          <w:snapToGrid w:val="0"/>
          <w:sz w:val="24"/>
          <w:szCs w:val="24"/>
          <w:lang w:eastAsia="ru-RU"/>
        </w:rPr>
        <w:t xml:space="preserve">00110 По данной целевой статье </w:t>
      </w:r>
      <w:r w:rsidRPr="006365F3">
        <w:rPr>
          <w:rFonts w:ascii="Times New Roman" w:eastAsia="Calibri" w:hAnsi="Times New Roman" w:cs="Times New Roman"/>
          <w:sz w:val="24"/>
          <w:szCs w:val="24"/>
          <w:lang w:eastAsia="ru-RU"/>
        </w:rPr>
        <w:t xml:space="preserve">расходов отражаются расходы бюджета сельского поселения на выплаты по оплате труда </w:t>
      </w:r>
      <w:r w:rsidRPr="006365F3">
        <w:rPr>
          <w:rFonts w:ascii="Times New Roman" w:eastAsia="Calibri" w:hAnsi="Times New Roman" w:cs="Times New Roman"/>
          <w:snapToGrid w:val="0"/>
          <w:sz w:val="24"/>
          <w:szCs w:val="24"/>
          <w:lang w:eastAsia="ru-RU"/>
        </w:rPr>
        <w:t xml:space="preserve">и начисления на ФОТ </w:t>
      </w:r>
      <w:r w:rsidRPr="006365F3">
        <w:rPr>
          <w:rFonts w:ascii="Times New Roman" w:eastAsia="Calibri" w:hAnsi="Times New Roman" w:cs="Times New Roman"/>
          <w:sz w:val="24"/>
          <w:szCs w:val="24"/>
          <w:lang w:eastAsia="ru-RU"/>
        </w:rPr>
        <w:t>работников аппарата администрации</w:t>
      </w:r>
      <w:r w:rsidRPr="006365F3">
        <w:rPr>
          <w:rFonts w:ascii="Times New Roman" w:eastAsia="Calibri" w:hAnsi="Times New Roman" w:cs="Times New Roman"/>
          <w:sz w:val="24"/>
          <w:szCs w:val="24"/>
        </w:rPr>
        <w:t xml:space="preserve">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 а также расходы, связанные со служебными командировками работников администрации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w:t>
      </w:r>
    </w:p>
    <w:p w14:paraId="5B85451E" w14:textId="77777777" w:rsidR="006365F3" w:rsidRPr="006365F3" w:rsidRDefault="006365F3" w:rsidP="006365F3">
      <w:pPr>
        <w:spacing w:after="0" w:line="240" w:lineRule="auto"/>
        <w:ind w:firstLine="708"/>
        <w:jc w:val="both"/>
        <w:rPr>
          <w:rFonts w:ascii="Times New Roman" w:eastAsia="Calibri" w:hAnsi="Times New Roman" w:cs="Times New Roman"/>
          <w:sz w:val="24"/>
          <w:szCs w:val="24"/>
          <w:lang w:eastAsia="ru-RU"/>
        </w:rPr>
      </w:pPr>
      <w:r w:rsidRPr="006365F3">
        <w:rPr>
          <w:rFonts w:ascii="Times New Roman" w:eastAsia="Calibri" w:hAnsi="Times New Roman" w:cs="Times New Roman"/>
          <w:color w:val="000000"/>
          <w:sz w:val="24"/>
          <w:szCs w:val="24"/>
          <w:lang w:eastAsia="ru-RU"/>
        </w:rPr>
        <w:t>99.0.00.</w:t>
      </w:r>
      <w:r w:rsidRPr="006365F3">
        <w:rPr>
          <w:rFonts w:ascii="Times New Roman" w:eastAsia="Calibri" w:hAnsi="Times New Roman" w:cs="Times New Roman"/>
          <w:snapToGrid w:val="0"/>
          <w:sz w:val="24"/>
          <w:szCs w:val="24"/>
          <w:lang w:eastAsia="ru-RU"/>
        </w:rPr>
        <w:t xml:space="preserve">00190 По данной целевой статье </w:t>
      </w:r>
      <w:r w:rsidRPr="006365F3">
        <w:rPr>
          <w:rFonts w:ascii="Times New Roman" w:eastAsia="Calibri" w:hAnsi="Times New Roman" w:cs="Times New Roman"/>
          <w:sz w:val="24"/>
          <w:szCs w:val="24"/>
          <w:lang w:eastAsia="ru-RU"/>
        </w:rPr>
        <w:t>расходов отражаются расходы бюджета сельского поселения на выполнение</w:t>
      </w:r>
      <w:r w:rsidRPr="006365F3">
        <w:rPr>
          <w:rFonts w:ascii="Times New Roman" w:eastAsia="Calibri" w:hAnsi="Times New Roman" w:cs="Times New Roman"/>
          <w:snapToGrid w:val="0"/>
          <w:sz w:val="24"/>
          <w:szCs w:val="24"/>
          <w:lang w:eastAsia="ru-RU"/>
        </w:rPr>
        <w:t xml:space="preserve"> функций</w:t>
      </w:r>
      <w:r w:rsidRPr="006365F3">
        <w:rPr>
          <w:rFonts w:ascii="Times New Roman" w:eastAsia="Calibri" w:hAnsi="Times New Roman" w:cs="Times New Roman"/>
          <w:sz w:val="24"/>
          <w:szCs w:val="24"/>
          <w:lang w:eastAsia="ru-RU"/>
        </w:rPr>
        <w:t xml:space="preserve"> аппарата администрации</w:t>
      </w:r>
      <w:r w:rsidRPr="006365F3">
        <w:rPr>
          <w:rFonts w:ascii="Times New Roman" w:eastAsia="Calibri" w:hAnsi="Times New Roman" w:cs="Times New Roman"/>
          <w:sz w:val="24"/>
          <w:szCs w:val="24"/>
        </w:rPr>
        <w:t xml:space="preserve">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 (за исключением расходов на выплаты по оплате труда, уплата страховых взносов),</w:t>
      </w:r>
      <w:r w:rsidRPr="006365F3">
        <w:rPr>
          <w:rFonts w:ascii="Times New Roman" w:eastAsia="Calibri" w:hAnsi="Times New Roman" w:cs="Times New Roman"/>
          <w:sz w:val="24"/>
          <w:szCs w:val="24"/>
          <w:lang w:eastAsia="ru-RU"/>
        </w:rPr>
        <w:t xml:space="preserve"> на оплату </w:t>
      </w:r>
      <w:r w:rsidRPr="006365F3">
        <w:rPr>
          <w:rFonts w:ascii="Times New Roman" w:eastAsia="Calibri" w:hAnsi="Times New Roman" w:cs="Times New Roman"/>
          <w:spacing w:val="10"/>
          <w:sz w:val="24"/>
          <w:szCs w:val="24"/>
          <w:lang w:eastAsia="ru-RU"/>
        </w:rPr>
        <w:t>земельного налога, налога на имущество, штрафов</w:t>
      </w:r>
      <w:r w:rsidRPr="006365F3">
        <w:rPr>
          <w:rFonts w:ascii="Times New Roman" w:eastAsia="Calibri" w:hAnsi="Times New Roman" w:cs="Times New Roman"/>
          <w:sz w:val="24"/>
          <w:szCs w:val="24"/>
          <w:lang w:eastAsia="ru-RU"/>
        </w:rPr>
        <w:t xml:space="preserve"> (в том числе административных), пеней (в том числе за несвоевременную уплату налогов и сборов) и иных платежей администрацией</w:t>
      </w:r>
      <w:r w:rsidRPr="006365F3">
        <w:rPr>
          <w:rFonts w:ascii="Times New Roman" w:eastAsia="Calibri" w:hAnsi="Times New Roman" w:cs="Times New Roman"/>
          <w:sz w:val="24"/>
          <w:szCs w:val="24"/>
        </w:rPr>
        <w:t xml:space="preserve"> </w:t>
      </w:r>
      <w:proofErr w:type="spellStart"/>
      <w:r w:rsidRPr="006365F3">
        <w:rPr>
          <w:rFonts w:ascii="Times New Roman" w:eastAsia="Calibri" w:hAnsi="Times New Roman" w:cs="Times New Roman"/>
          <w:sz w:val="24"/>
          <w:szCs w:val="24"/>
        </w:rPr>
        <w:t>Ачинского</w:t>
      </w:r>
      <w:proofErr w:type="spellEnd"/>
      <w:r w:rsidRPr="006365F3">
        <w:rPr>
          <w:rFonts w:ascii="Times New Roman" w:eastAsia="Calibri" w:hAnsi="Times New Roman" w:cs="Times New Roman"/>
          <w:snapToGrid w:val="0"/>
          <w:sz w:val="24"/>
          <w:szCs w:val="24"/>
          <w:lang w:eastAsia="ru-RU"/>
        </w:rPr>
        <w:t xml:space="preserve"> сельского поселения;</w:t>
      </w:r>
    </w:p>
    <w:p w14:paraId="22B97AF9" w14:textId="77777777" w:rsidR="006365F3" w:rsidRPr="006365F3" w:rsidRDefault="006365F3" w:rsidP="006365F3">
      <w:pPr>
        <w:autoSpaceDE w:val="0"/>
        <w:autoSpaceDN w:val="0"/>
        <w:adjustRightInd w:val="0"/>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color w:val="000000"/>
          <w:sz w:val="24"/>
          <w:szCs w:val="24"/>
          <w:lang w:eastAsia="ru-RU"/>
        </w:rPr>
        <w:t>99.0.00.21</w:t>
      </w:r>
      <w:r w:rsidRPr="006365F3">
        <w:rPr>
          <w:rFonts w:ascii="Times New Roman" w:eastAsia="Calibri" w:hAnsi="Times New Roman" w:cs="Times New Roman"/>
          <w:snapToGrid w:val="0"/>
          <w:sz w:val="24"/>
          <w:szCs w:val="24"/>
          <w:lang w:eastAsia="ru-RU"/>
        </w:rPr>
        <w:t xml:space="preserve">190 По данной целевой статье </w:t>
      </w:r>
      <w:r w:rsidRPr="006365F3">
        <w:rPr>
          <w:rFonts w:ascii="Times New Roman" w:eastAsia="Calibri" w:hAnsi="Times New Roman" w:cs="Times New Roman"/>
          <w:sz w:val="24"/>
          <w:szCs w:val="24"/>
          <w:lang w:eastAsia="ru-RU"/>
        </w:rPr>
        <w:t xml:space="preserve">отражаются расходы </w:t>
      </w:r>
      <w:r w:rsidRPr="006365F3">
        <w:rPr>
          <w:rFonts w:ascii="Times New Roman" w:eastAsia="Calibri" w:hAnsi="Times New Roman" w:cs="Times New Roman"/>
          <w:spacing w:val="10"/>
          <w:sz w:val="24"/>
          <w:szCs w:val="24"/>
          <w:lang w:eastAsia="ru-RU"/>
        </w:rPr>
        <w:t>на осуществление переданных полномочий контрольно-счетному органу;</w:t>
      </w:r>
    </w:p>
    <w:p w14:paraId="40AF6B96" w14:textId="77777777" w:rsidR="006365F3" w:rsidRPr="006365F3" w:rsidRDefault="006365F3" w:rsidP="006365F3">
      <w:pPr>
        <w:autoSpaceDE w:val="0"/>
        <w:autoSpaceDN w:val="0"/>
        <w:adjustRightInd w:val="0"/>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color w:val="000000"/>
          <w:sz w:val="24"/>
          <w:szCs w:val="24"/>
          <w:lang w:eastAsia="ru-RU"/>
        </w:rPr>
        <w:t>99.0.00.12</w:t>
      </w:r>
      <w:r w:rsidRPr="006365F3">
        <w:rPr>
          <w:rFonts w:ascii="Times New Roman" w:eastAsia="Calibri" w:hAnsi="Times New Roman" w:cs="Times New Roman"/>
          <w:snapToGrid w:val="0"/>
          <w:sz w:val="24"/>
          <w:szCs w:val="24"/>
          <w:lang w:eastAsia="ru-RU"/>
        </w:rPr>
        <w:t xml:space="preserve">190 По данной целевой статье </w:t>
      </w:r>
      <w:r w:rsidRPr="006365F3">
        <w:rPr>
          <w:rFonts w:ascii="Times New Roman" w:eastAsia="Calibri" w:hAnsi="Times New Roman" w:cs="Times New Roman"/>
          <w:sz w:val="24"/>
          <w:szCs w:val="24"/>
          <w:lang w:eastAsia="ru-RU"/>
        </w:rPr>
        <w:t>отражаются р</w:t>
      </w:r>
      <w:r w:rsidRPr="006365F3">
        <w:rPr>
          <w:rFonts w:ascii="Times New Roman" w:eastAsia="Calibri" w:hAnsi="Times New Roman" w:cs="Times New Roman"/>
          <w:spacing w:val="10"/>
          <w:sz w:val="24"/>
          <w:szCs w:val="24"/>
          <w:lang w:eastAsia="ru-RU"/>
        </w:rPr>
        <w:t>езервные фонды местных администраций;</w:t>
      </w:r>
    </w:p>
    <w:p w14:paraId="24BF3E1F" w14:textId="77777777" w:rsidR="006365F3" w:rsidRPr="006365F3" w:rsidRDefault="006365F3" w:rsidP="006365F3">
      <w:pPr>
        <w:autoSpaceDE w:val="0"/>
        <w:autoSpaceDN w:val="0"/>
        <w:adjustRightInd w:val="0"/>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color w:val="000000"/>
          <w:sz w:val="24"/>
          <w:szCs w:val="24"/>
          <w:lang w:eastAsia="ru-RU"/>
        </w:rPr>
        <w:t>99.0.00.51180</w:t>
      </w:r>
      <w:r w:rsidRPr="006365F3">
        <w:rPr>
          <w:rFonts w:ascii="Times New Roman" w:eastAsia="Calibri" w:hAnsi="Times New Roman" w:cs="Times New Roman"/>
          <w:snapToGrid w:val="0"/>
          <w:sz w:val="24"/>
          <w:szCs w:val="24"/>
          <w:lang w:eastAsia="ru-RU"/>
        </w:rPr>
        <w:t xml:space="preserve"> По данной целевой статье </w:t>
      </w:r>
      <w:r w:rsidRPr="006365F3">
        <w:rPr>
          <w:rFonts w:ascii="Times New Roman" w:eastAsia="Calibri" w:hAnsi="Times New Roman" w:cs="Times New Roman"/>
          <w:sz w:val="24"/>
          <w:szCs w:val="24"/>
          <w:lang w:eastAsia="ru-RU"/>
        </w:rPr>
        <w:t>отражаются расходы на о</w:t>
      </w:r>
      <w:r w:rsidRPr="006365F3">
        <w:rPr>
          <w:rFonts w:ascii="Times New Roman" w:eastAsia="Calibri" w:hAnsi="Times New Roman" w:cs="Times New Roman"/>
          <w:spacing w:val="10"/>
          <w:sz w:val="24"/>
          <w:szCs w:val="24"/>
          <w:lang w:eastAsia="ru-RU"/>
        </w:rPr>
        <w:t>существление первичного воинского учета на территориях, где отсутствуют военные комиссариаты;</w:t>
      </w:r>
    </w:p>
    <w:p w14:paraId="57BF02ED" w14:textId="77777777" w:rsidR="006365F3" w:rsidRPr="006365F3" w:rsidRDefault="006365F3" w:rsidP="006365F3">
      <w:pPr>
        <w:autoSpaceDE w:val="0"/>
        <w:autoSpaceDN w:val="0"/>
        <w:adjustRightInd w:val="0"/>
        <w:spacing w:after="0" w:line="240" w:lineRule="auto"/>
        <w:ind w:firstLine="708"/>
        <w:jc w:val="both"/>
        <w:rPr>
          <w:rFonts w:ascii="Times New Roman" w:eastAsia="Calibri" w:hAnsi="Times New Roman" w:cs="Times New Roman"/>
          <w:snapToGrid w:val="0"/>
          <w:sz w:val="24"/>
          <w:szCs w:val="24"/>
          <w:lang w:eastAsia="ru-RU"/>
        </w:rPr>
      </w:pPr>
      <w:r w:rsidRPr="006365F3">
        <w:rPr>
          <w:rFonts w:ascii="Times New Roman" w:eastAsia="Calibri" w:hAnsi="Times New Roman" w:cs="Times New Roman"/>
          <w:color w:val="000000"/>
          <w:sz w:val="24"/>
          <w:szCs w:val="24"/>
          <w:lang w:eastAsia="ru-RU"/>
        </w:rPr>
        <w:t xml:space="preserve">99.0.00.02020 </w:t>
      </w:r>
      <w:r w:rsidRPr="006365F3">
        <w:rPr>
          <w:rFonts w:ascii="Times New Roman" w:eastAsia="Calibri" w:hAnsi="Times New Roman" w:cs="Times New Roman"/>
          <w:snapToGrid w:val="0"/>
          <w:sz w:val="24"/>
          <w:szCs w:val="24"/>
          <w:lang w:eastAsia="ru-RU"/>
        </w:rPr>
        <w:t xml:space="preserve">По данной целевой статье </w:t>
      </w:r>
      <w:r w:rsidRPr="006365F3">
        <w:rPr>
          <w:rFonts w:ascii="Times New Roman" w:eastAsia="Calibri" w:hAnsi="Times New Roman" w:cs="Times New Roman"/>
          <w:sz w:val="24"/>
          <w:szCs w:val="24"/>
          <w:lang w:eastAsia="ru-RU"/>
        </w:rPr>
        <w:t>отражаются расходы по доплате к пенсии муниципальным служащим;</w:t>
      </w:r>
    </w:p>
    <w:p w14:paraId="55E02BDE" w14:textId="77777777" w:rsidR="006365F3" w:rsidRPr="006365F3" w:rsidRDefault="006365F3" w:rsidP="006365F3">
      <w:pPr>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color w:val="000000"/>
          <w:sz w:val="24"/>
          <w:szCs w:val="24"/>
          <w:lang w:eastAsia="ru-RU"/>
        </w:rPr>
        <w:t>99.0.00.70</w:t>
      </w:r>
      <w:r w:rsidRPr="006365F3">
        <w:rPr>
          <w:rFonts w:ascii="Times New Roman" w:eastAsia="Calibri" w:hAnsi="Times New Roman" w:cs="Times New Roman"/>
          <w:snapToGrid w:val="0"/>
          <w:sz w:val="24"/>
          <w:szCs w:val="24"/>
          <w:lang w:eastAsia="ru-RU"/>
        </w:rPr>
        <w:t xml:space="preserve">190 По данной целевой статье </w:t>
      </w:r>
      <w:r w:rsidRPr="006365F3">
        <w:rPr>
          <w:rFonts w:ascii="Times New Roman" w:eastAsia="Calibri" w:hAnsi="Times New Roman" w:cs="Times New Roman"/>
          <w:sz w:val="24"/>
          <w:szCs w:val="24"/>
          <w:lang w:eastAsia="ru-RU"/>
        </w:rPr>
        <w:t xml:space="preserve">отражаются расходы </w:t>
      </w:r>
      <w:r w:rsidRPr="006365F3">
        <w:rPr>
          <w:rFonts w:ascii="Times New Roman" w:eastAsia="Calibri" w:hAnsi="Times New Roman" w:cs="Times New Roman"/>
          <w:spacing w:val="10"/>
          <w:sz w:val="24"/>
          <w:szCs w:val="24"/>
          <w:lang w:eastAsia="ru-RU"/>
        </w:rPr>
        <w:t>на осуществление полномочий по решению вопросов в сфере административных правонарушений;</w:t>
      </w:r>
    </w:p>
    <w:p w14:paraId="13FFC176" w14:textId="77777777" w:rsidR="006365F3" w:rsidRPr="006365F3" w:rsidRDefault="006365F3" w:rsidP="006365F3">
      <w:pPr>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spacing w:val="10"/>
          <w:sz w:val="24"/>
          <w:szCs w:val="24"/>
          <w:lang w:eastAsia="ru-RU"/>
        </w:rPr>
        <w:t>99.0.00.70510 По данной целевой статье отражается обеспечение сбалансированности местных бюджетов;</w:t>
      </w:r>
    </w:p>
    <w:p w14:paraId="55AD8F3A" w14:textId="77777777" w:rsidR="006365F3" w:rsidRPr="006365F3" w:rsidRDefault="006365F3" w:rsidP="006365F3">
      <w:pPr>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spacing w:val="10"/>
          <w:sz w:val="24"/>
          <w:szCs w:val="24"/>
          <w:lang w:eastAsia="ru-RU"/>
        </w:rPr>
        <w:t>99.0.11.70510 По данной целевой статье отражаются расходы на содержание главы муниципального образования;</w:t>
      </w:r>
    </w:p>
    <w:p w14:paraId="7E5C8938" w14:textId="77777777" w:rsidR="006365F3" w:rsidRPr="006365F3" w:rsidRDefault="006365F3" w:rsidP="006365F3">
      <w:pPr>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spacing w:val="10"/>
          <w:sz w:val="24"/>
          <w:szCs w:val="24"/>
          <w:lang w:eastAsia="ru-RU"/>
        </w:rPr>
        <w:t>99.0.02.70510 По данной целевой статье отражаются расходы на обеспечение функций органов местного самоуправления;</w:t>
      </w:r>
    </w:p>
    <w:p w14:paraId="3F0931CA" w14:textId="77777777" w:rsidR="006365F3" w:rsidRPr="006365F3" w:rsidRDefault="006365F3" w:rsidP="006365F3">
      <w:pPr>
        <w:spacing w:after="0" w:line="240" w:lineRule="auto"/>
        <w:ind w:firstLine="708"/>
        <w:jc w:val="both"/>
        <w:rPr>
          <w:rFonts w:ascii="Times New Roman" w:eastAsia="Calibri" w:hAnsi="Times New Roman" w:cs="Times New Roman"/>
          <w:spacing w:val="10"/>
          <w:sz w:val="24"/>
          <w:szCs w:val="24"/>
          <w:lang w:eastAsia="ru-RU"/>
        </w:rPr>
      </w:pPr>
      <w:r w:rsidRPr="006365F3">
        <w:rPr>
          <w:rFonts w:ascii="Times New Roman" w:eastAsia="Calibri" w:hAnsi="Times New Roman" w:cs="Times New Roman"/>
          <w:color w:val="000000"/>
          <w:sz w:val="24"/>
          <w:szCs w:val="24"/>
          <w:lang w:eastAsia="ru-RU"/>
        </w:rPr>
        <w:t>99.0.00.999</w:t>
      </w:r>
      <w:r w:rsidRPr="006365F3">
        <w:rPr>
          <w:rFonts w:ascii="Times New Roman" w:eastAsia="Calibri" w:hAnsi="Times New Roman" w:cs="Times New Roman"/>
          <w:snapToGrid w:val="0"/>
          <w:sz w:val="24"/>
          <w:szCs w:val="24"/>
          <w:lang w:eastAsia="ru-RU"/>
        </w:rPr>
        <w:t xml:space="preserve">90 </w:t>
      </w:r>
      <w:r w:rsidRPr="006365F3">
        <w:rPr>
          <w:rFonts w:ascii="Times New Roman" w:eastAsia="Calibri" w:hAnsi="Times New Roman" w:cs="Times New Roman"/>
          <w:spacing w:val="10"/>
          <w:sz w:val="24"/>
          <w:szCs w:val="24"/>
          <w:lang w:eastAsia="ru-RU"/>
        </w:rPr>
        <w:t>Условно утвержденные расходы.</w:t>
      </w:r>
    </w:p>
    <w:p w14:paraId="5EC7E361" w14:textId="77777777" w:rsidR="006365F3" w:rsidRPr="006365F3" w:rsidRDefault="006365F3" w:rsidP="006365F3">
      <w:pPr>
        <w:widowControl w:val="0"/>
        <w:autoSpaceDE w:val="0"/>
        <w:autoSpaceDN w:val="0"/>
        <w:spacing w:after="0" w:line="240" w:lineRule="auto"/>
        <w:ind w:left="4820" w:firstLine="992"/>
        <w:jc w:val="both"/>
        <w:rPr>
          <w:rFonts w:ascii="Times New Roman" w:eastAsia="Times New Roman" w:hAnsi="Times New Roman" w:cs="Times New Roman"/>
          <w:sz w:val="24"/>
          <w:szCs w:val="24"/>
          <w:lang w:eastAsia="ru-RU"/>
        </w:rPr>
      </w:pPr>
    </w:p>
    <w:p w14:paraId="78A15DA4" w14:textId="77777777" w:rsidR="00EA46FA" w:rsidRPr="00EA46FA" w:rsidRDefault="00EA46FA" w:rsidP="00EA46FA">
      <w:pPr>
        <w:spacing w:after="0"/>
        <w:jc w:val="center"/>
        <w:rPr>
          <w:rFonts w:ascii="Times New Roman" w:eastAsia="Calibri" w:hAnsi="Times New Roman" w:cs="Times New Roman"/>
          <w:sz w:val="24"/>
          <w:szCs w:val="24"/>
        </w:rPr>
      </w:pPr>
      <w:r w:rsidRPr="00EA46FA">
        <w:rPr>
          <w:rFonts w:ascii="Times New Roman" w:eastAsia="Calibri" w:hAnsi="Times New Roman" w:cs="Times New Roman"/>
          <w:sz w:val="24"/>
          <w:szCs w:val="24"/>
        </w:rPr>
        <w:t>СОВЕТ ДЕПУТАТОВ АЧИНСКОГО СЕЛЬСОВЕТА</w:t>
      </w:r>
    </w:p>
    <w:p w14:paraId="619242B4" w14:textId="77777777" w:rsidR="00EA46FA" w:rsidRPr="00EA46FA" w:rsidRDefault="00EA46FA" w:rsidP="00EA46FA">
      <w:pPr>
        <w:spacing w:after="0"/>
        <w:jc w:val="center"/>
        <w:rPr>
          <w:rFonts w:ascii="Times New Roman" w:eastAsia="Calibri" w:hAnsi="Times New Roman" w:cs="Times New Roman"/>
          <w:sz w:val="24"/>
          <w:szCs w:val="24"/>
        </w:rPr>
      </w:pPr>
      <w:r w:rsidRPr="00EA46FA">
        <w:rPr>
          <w:rFonts w:ascii="Times New Roman" w:eastAsia="Calibri" w:hAnsi="Times New Roman" w:cs="Times New Roman"/>
          <w:sz w:val="24"/>
          <w:szCs w:val="24"/>
        </w:rPr>
        <w:t>БОЛОТНИНСКОГО РАЙОНА НОВОСИБИРСКОЙ ОБЛАСТИ</w:t>
      </w:r>
    </w:p>
    <w:p w14:paraId="4315E369" w14:textId="77777777" w:rsidR="00EA46FA" w:rsidRPr="00EA46FA" w:rsidRDefault="00EA46FA" w:rsidP="00EA46FA">
      <w:pPr>
        <w:spacing w:after="0"/>
        <w:jc w:val="center"/>
        <w:rPr>
          <w:rFonts w:ascii="Times New Roman" w:eastAsia="Calibri" w:hAnsi="Times New Roman" w:cs="Times New Roman"/>
          <w:sz w:val="24"/>
          <w:szCs w:val="24"/>
        </w:rPr>
      </w:pPr>
    </w:p>
    <w:p w14:paraId="39C1FBD3" w14:textId="77777777" w:rsidR="00EA46FA" w:rsidRPr="00EA46FA" w:rsidRDefault="00EA46FA" w:rsidP="00EA46FA">
      <w:pPr>
        <w:spacing w:after="0"/>
        <w:jc w:val="center"/>
        <w:rPr>
          <w:rFonts w:ascii="Times New Roman" w:eastAsia="Calibri" w:hAnsi="Times New Roman" w:cs="Times New Roman"/>
          <w:sz w:val="24"/>
          <w:szCs w:val="24"/>
        </w:rPr>
      </w:pPr>
      <w:r w:rsidRPr="00EA46FA">
        <w:rPr>
          <w:rFonts w:ascii="Times New Roman" w:eastAsia="Calibri" w:hAnsi="Times New Roman" w:cs="Times New Roman"/>
          <w:sz w:val="24"/>
          <w:szCs w:val="24"/>
        </w:rPr>
        <w:t>РЕШЕНИЕ</w:t>
      </w:r>
    </w:p>
    <w:p w14:paraId="61E6AED5" w14:textId="77777777" w:rsidR="00EA46FA" w:rsidRPr="00EA46FA" w:rsidRDefault="00EA46FA" w:rsidP="00EA46FA">
      <w:pPr>
        <w:spacing w:after="0"/>
        <w:jc w:val="center"/>
        <w:rPr>
          <w:rFonts w:ascii="Times New Roman" w:eastAsia="Calibri" w:hAnsi="Times New Roman" w:cs="Times New Roman"/>
          <w:sz w:val="24"/>
          <w:szCs w:val="24"/>
        </w:rPr>
      </w:pPr>
      <w:r w:rsidRPr="00EA46FA">
        <w:rPr>
          <w:rFonts w:ascii="Times New Roman" w:eastAsia="Calibri" w:hAnsi="Times New Roman" w:cs="Times New Roman"/>
          <w:sz w:val="24"/>
          <w:szCs w:val="24"/>
        </w:rPr>
        <w:t>55-й сессии шестого созыва</w:t>
      </w:r>
    </w:p>
    <w:p w14:paraId="69CE11C5" w14:textId="77777777" w:rsidR="00EA46FA" w:rsidRPr="00EA46FA" w:rsidRDefault="00EA46FA" w:rsidP="00EA46FA">
      <w:pPr>
        <w:spacing w:after="0"/>
        <w:jc w:val="center"/>
        <w:rPr>
          <w:rFonts w:ascii="Times New Roman" w:eastAsia="Calibri" w:hAnsi="Times New Roman" w:cs="Times New Roman"/>
          <w:sz w:val="24"/>
          <w:szCs w:val="24"/>
        </w:rPr>
      </w:pPr>
      <w:r w:rsidRPr="00EA46FA">
        <w:rPr>
          <w:rFonts w:ascii="Times New Roman" w:eastAsia="Calibri" w:hAnsi="Times New Roman" w:cs="Times New Roman"/>
          <w:sz w:val="24"/>
          <w:szCs w:val="24"/>
        </w:rPr>
        <w:t xml:space="preserve">24.05.2024                                                                                                   № 1 </w:t>
      </w:r>
    </w:p>
    <w:p w14:paraId="218C9E17" w14:textId="77777777" w:rsidR="00EA46FA" w:rsidRPr="00EA46FA" w:rsidRDefault="00EA46FA" w:rsidP="00EA46FA">
      <w:pPr>
        <w:spacing w:after="0"/>
        <w:jc w:val="both"/>
        <w:rPr>
          <w:rFonts w:ascii="Times New Roman" w:eastAsia="Calibri" w:hAnsi="Times New Roman" w:cs="Times New Roman"/>
          <w:sz w:val="24"/>
          <w:szCs w:val="24"/>
        </w:rPr>
      </w:pPr>
      <w:r w:rsidRPr="00EA46FA">
        <w:rPr>
          <w:rFonts w:ascii="Times New Roman" w:eastAsia="Calibri" w:hAnsi="Times New Roman" w:cs="Times New Roman"/>
          <w:sz w:val="24"/>
          <w:szCs w:val="24"/>
        </w:rPr>
        <w:t xml:space="preserve">  </w:t>
      </w:r>
    </w:p>
    <w:p w14:paraId="2A99A4EF" w14:textId="77777777" w:rsidR="00EA46FA" w:rsidRPr="00EA46FA" w:rsidRDefault="00EA46FA" w:rsidP="00EA46FA">
      <w:pPr>
        <w:spacing w:after="0"/>
        <w:jc w:val="center"/>
        <w:rPr>
          <w:rFonts w:ascii="Times New Roman" w:eastAsia="Calibri" w:hAnsi="Times New Roman" w:cs="Times New Roman"/>
          <w:bCs/>
          <w:sz w:val="24"/>
          <w:szCs w:val="24"/>
        </w:rPr>
      </w:pPr>
      <w:bookmarkStart w:id="1" w:name="_Hlk168996020"/>
      <w:r w:rsidRPr="00EA46FA">
        <w:rPr>
          <w:rFonts w:ascii="Times New Roman" w:eastAsia="Calibri" w:hAnsi="Times New Roman" w:cs="Times New Roman"/>
          <w:sz w:val="24"/>
          <w:szCs w:val="24"/>
        </w:rPr>
        <w:t xml:space="preserve">О внесении изменений в решение Совета депутатов </w:t>
      </w:r>
      <w:proofErr w:type="spellStart"/>
      <w:r w:rsidRPr="00EA46FA">
        <w:rPr>
          <w:rFonts w:ascii="Times New Roman" w:eastAsia="Calibri" w:hAnsi="Times New Roman" w:cs="Times New Roman"/>
          <w:sz w:val="24"/>
          <w:szCs w:val="24"/>
        </w:rPr>
        <w:t>Ачинского</w:t>
      </w:r>
      <w:proofErr w:type="spellEnd"/>
      <w:r w:rsidRPr="00EA46FA">
        <w:rPr>
          <w:rFonts w:ascii="Times New Roman" w:eastAsia="Calibri" w:hAnsi="Times New Roman" w:cs="Times New Roman"/>
          <w:sz w:val="24"/>
          <w:szCs w:val="24"/>
        </w:rPr>
        <w:t xml:space="preserve"> сельсовета </w:t>
      </w:r>
      <w:proofErr w:type="spellStart"/>
      <w:r w:rsidRPr="00EA46FA">
        <w:rPr>
          <w:rFonts w:ascii="Times New Roman" w:eastAsia="Calibri" w:hAnsi="Times New Roman" w:cs="Times New Roman"/>
          <w:sz w:val="24"/>
          <w:szCs w:val="24"/>
        </w:rPr>
        <w:t>Болотнинского</w:t>
      </w:r>
      <w:proofErr w:type="spellEnd"/>
      <w:r w:rsidRPr="00EA46FA">
        <w:rPr>
          <w:rFonts w:ascii="Times New Roman" w:eastAsia="Calibri" w:hAnsi="Times New Roman" w:cs="Times New Roman"/>
          <w:sz w:val="24"/>
          <w:szCs w:val="24"/>
        </w:rPr>
        <w:t xml:space="preserve"> района Новосибирской области от </w:t>
      </w:r>
      <w:proofErr w:type="gramStart"/>
      <w:r w:rsidRPr="00EA46FA">
        <w:rPr>
          <w:rFonts w:ascii="Times New Roman" w:eastAsia="Calibri" w:hAnsi="Times New Roman" w:cs="Times New Roman"/>
          <w:sz w:val="24"/>
          <w:szCs w:val="24"/>
        </w:rPr>
        <w:t>30.12.2014  №</w:t>
      </w:r>
      <w:proofErr w:type="gramEnd"/>
      <w:r w:rsidRPr="00EA46FA">
        <w:rPr>
          <w:rFonts w:ascii="Times New Roman" w:eastAsia="Calibri" w:hAnsi="Times New Roman" w:cs="Times New Roman"/>
          <w:sz w:val="24"/>
          <w:szCs w:val="24"/>
        </w:rPr>
        <w:t xml:space="preserve"> 3               «</w:t>
      </w:r>
      <w:r w:rsidRPr="00EA46FA">
        <w:rPr>
          <w:rFonts w:ascii="Times New Roman" w:eastAsia="Calibri" w:hAnsi="Times New Roman" w:cs="Times New Roman"/>
          <w:bCs/>
          <w:sz w:val="24"/>
          <w:szCs w:val="24"/>
        </w:rPr>
        <w:t>Об утверждении Положения о муниципальном дорожном фонде</w:t>
      </w:r>
    </w:p>
    <w:p w14:paraId="635930BA" w14:textId="77777777" w:rsidR="00EA46FA" w:rsidRPr="00EA46FA" w:rsidRDefault="00EA46FA" w:rsidP="00EA46FA">
      <w:pPr>
        <w:spacing w:after="0"/>
        <w:jc w:val="center"/>
        <w:rPr>
          <w:rFonts w:ascii="Times New Roman" w:eastAsia="Calibri" w:hAnsi="Times New Roman" w:cs="Times New Roman"/>
          <w:bCs/>
          <w:sz w:val="24"/>
          <w:szCs w:val="24"/>
        </w:rPr>
      </w:pPr>
      <w:r w:rsidRPr="00EA46FA">
        <w:rPr>
          <w:rFonts w:ascii="Times New Roman" w:eastAsia="Calibri" w:hAnsi="Times New Roman" w:cs="Times New Roman"/>
          <w:bCs/>
          <w:sz w:val="24"/>
          <w:szCs w:val="24"/>
        </w:rPr>
        <w:t xml:space="preserve"> </w:t>
      </w:r>
      <w:proofErr w:type="spellStart"/>
      <w:r w:rsidRPr="00EA46FA">
        <w:rPr>
          <w:rFonts w:ascii="Times New Roman" w:eastAsia="Calibri" w:hAnsi="Times New Roman" w:cs="Times New Roman"/>
          <w:bCs/>
          <w:sz w:val="24"/>
          <w:szCs w:val="24"/>
        </w:rPr>
        <w:t>Ачин</w:t>
      </w:r>
      <w:r w:rsidRPr="00EA46FA">
        <w:rPr>
          <w:rFonts w:ascii="Times New Roman" w:eastAsia="Calibri" w:hAnsi="Times New Roman" w:cs="Times New Roman"/>
          <w:bCs/>
          <w:iCs/>
          <w:sz w:val="24"/>
          <w:szCs w:val="24"/>
        </w:rPr>
        <w:t>ского</w:t>
      </w:r>
      <w:proofErr w:type="spellEnd"/>
      <w:r w:rsidRPr="00EA46FA">
        <w:rPr>
          <w:rFonts w:ascii="Times New Roman" w:eastAsia="Calibri" w:hAnsi="Times New Roman" w:cs="Times New Roman"/>
          <w:bCs/>
          <w:iCs/>
          <w:sz w:val="24"/>
          <w:szCs w:val="24"/>
        </w:rPr>
        <w:t xml:space="preserve"> сельсовета </w:t>
      </w:r>
      <w:proofErr w:type="spellStart"/>
      <w:r w:rsidRPr="00EA46FA">
        <w:rPr>
          <w:rFonts w:ascii="Times New Roman" w:eastAsia="Calibri" w:hAnsi="Times New Roman" w:cs="Times New Roman"/>
          <w:bCs/>
          <w:iCs/>
          <w:sz w:val="24"/>
          <w:szCs w:val="24"/>
        </w:rPr>
        <w:t>Болотнинского</w:t>
      </w:r>
      <w:proofErr w:type="spellEnd"/>
      <w:r w:rsidRPr="00EA46FA">
        <w:rPr>
          <w:rFonts w:ascii="Times New Roman" w:eastAsia="Calibri" w:hAnsi="Times New Roman" w:cs="Times New Roman"/>
          <w:bCs/>
          <w:iCs/>
          <w:sz w:val="24"/>
          <w:szCs w:val="24"/>
        </w:rPr>
        <w:t xml:space="preserve"> района Новосибирской области»</w:t>
      </w:r>
    </w:p>
    <w:p w14:paraId="6FAF297B" w14:textId="77777777" w:rsidR="00EA46FA" w:rsidRPr="00EA46FA" w:rsidRDefault="00EA46FA" w:rsidP="00EA46FA">
      <w:pPr>
        <w:spacing w:after="0"/>
        <w:jc w:val="center"/>
        <w:rPr>
          <w:rFonts w:ascii="Times New Roman" w:eastAsia="Calibri" w:hAnsi="Times New Roman" w:cs="Times New Roman"/>
          <w:i/>
          <w:iCs/>
          <w:sz w:val="24"/>
          <w:szCs w:val="24"/>
        </w:rPr>
      </w:pPr>
    </w:p>
    <w:bookmarkEnd w:id="1"/>
    <w:p w14:paraId="2DD752B0" w14:textId="77777777" w:rsidR="00EA46FA" w:rsidRPr="00EA46FA" w:rsidRDefault="00EA46FA" w:rsidP="00EA46FA">
      <w:pPr>
        <w:spacing w:after="0" w:line="240" w:lineRule="auto"/>
        <w:jc w:val="both"/>
        <w:rPr>
          <w:rFonts w:ascii="Times New Roman" w:eastAsia="Calibri" w:hAnsi="Times New Roman" w:cs="Times New Roman"/>
          <w:sz w:val="24"/>
          <w:szCs w:val="24"/>
        </w:rPr>
      </w:pPr>
      <w:r w:rsidRPr="00EA46FA">
        <w:rPr>
          <w:rFonts w:ascii="Times New Roman" w:eastAsia="Calibri" w:hAnsi="Times New Roman" w:cs="Times New Roman"/>
          <w:sz w:val="24"/>
          <w:szCs w:val="24"/>
        </w:rPr>
        <w:t xml:space="preserve"> В целях приведения нормативного правового акта Совета депутатов </w:t>
      </w:r>
      <w:proofErr w:type="spellStart"/>
      <w:r w:rsidRPr="00EA46FA">
        <w:rPr>
          <w:rFonts w:ascii="Times New Roman" w:eastAsia="Calibri" w:hAnsi="Times New Roman" w:cs="Times New Roman"/>
          <w:sz w:val="24"/>
          <w:szCs w:val="24"/>
        </w:rPr>
        <w:t>Ачинского</w:t>
      </w:r>
      <w:proofErr w:type="spellEnd"/>
      <w:r w:rsidRPr="00EA46FA">
        <w:rPr>
          <w:rFonts w:ascii="Times New Roman" w:eastAsia="Calibri" w:hAnsi="Times New Roman" w:cs="Times New Roman"/>
          <w:sz w:val="24"/>
          <w:szCs w:val="24"/>
        </w:rPr>
        <w:t xml:space="preserve"> сельсовета </w:t>
      </w:r>
      <w:proofErr w:type="spellStart"/>
      <w:r w:rsidRPr="00EA46FA">
        <w:rPr>
          <w:rFonts w:ascii="Times New Roman" w:eastAsia="Calibri" w:hAnsi="Times New Roman" w:cs="Times New Roman"/>
          <w:sz w:val="24"/>
          <w:szCs w:val="24"/>
        </w:rPr>
        <w:t>Болотнинского</w:t>
      </w:r>
      <w:proofErr w:type="spellEnd"/>
      <w:r w:rsidRPr="00EA46FA">
        <w:rPr>
          <w:rFonts w:ascii="Times New Roman" w:eastAsia="Calibri" w:hAnsi="Times New Roman" w:cs="Times New Roman"/>
          <w:sz w:val="24"/>
          <w:szCs w:val="24"/>
        </w:rPr>
        <w:t xml:space="preserve"> района Новосибирской области в соответствии с действующим законодательством, Совет депутатов </w:t>
      </w:r>
      <w:proofErr w:type="spellStart"/>
      <w:r w:rsidRPr="00EA46FA">
        <w:rPr>
          <w:rFonts w:ascii="Times New Roman" w:eastAsia="Calibri" w:hAnsi="Times New Roman" w:cs="Times New Roman"/>
          <w:sz w:val="24"/>
          <w:szCs w:val="24"/>
        </w:rPr>
        <w:t>Ачинского</w:t>
      </w:r>
      <w:proofErr w:type="spellEnd"/>
      <w:r w:rsidRPr="00EA46FA">
        <w:rPr>
          <w:rFonts w:ascii="Times New Roman" w:eastAsia="Calibri" w:hAnsi="Times New Roman" w:cs="Times New Roman"/>
          <w:sz w:val="24"/>
          <w:szCs w:val="24"/>
        </w:rPr>
        <w:t xml:space="preserve"> сельсовета </w:t>
      </w:r>
      <w:proofErr w:type="spellStart"/>
      <w:r w:rsidRPr="00EA46FA">
        <w:rPr>
          <w:rFonts w:ascii="Times New Roman" w:eastAsia="Calibri" w:hAnsi="Times New Roman" w:cs="Times New Roman"/>
          <w:sz w:val="24"/>
          <w:szCs w:val="24"/>
        </w:rPr>
        <w:t>Болотнинского</w:t>
      </w:r>
      <w:proofErr w:type="spellEnd"/>
      <w:r w:rsidRPr="00EA46FA">
        <w:rPr>
          <w:rFonts w:ascii="Times New Roman" w:eastAsia="Calibri" w:hAnsi="Times New Roman" w:cs="Times New Roman"/>
          <w:sz w:val="24"/>
          <w:szCs w:val="24"/>
        </w:rPr>
        <w:t xml:space="preserve"> района Новосибирской </w:t>
      </w:r>
      <w:proofErr w:type="gramStart"/>
      <w:r w:rsidRPr="00EA46FA">
        <w:rPr>
          <w:rFonts w:ascii="Times New Roman" w:eastAsia="Calibri" w:hAnsi="Times New Roman" w:cs="Times New Roman"/>
          <w:sz w:val="24"/>
          <w:szCs w:val="24"/>
        </w:rPr>
        <w:t>области  решил</w:t>
      </w:r>
      <w:proofErr w:type="gramEnd"/>
      <w:r w:rsidRPr="00EA46FA">
        <w:rPr>
          <w:rFonts w:ascii="Times New Roman" w:eastAsia="Calibri" w:hAnsi="Times New Roman" w:cs="Times New Roman"/>
          <w:sz w:val="24"/>
          <w:szCs w:val="24"/>
        </w:rPr>
        <w:t>:</w:t>
      </w:r>
    </w:p>
    <w:p w14:paraId="388BFF48" w14:textId="77777777" w:rsidR="00EA46FA" w:rsidRPr="00EA46FA" w:rsidRDefault="00EA46FA" w:rsidP="00EA46FA">
      <w:pPr>
        <w:spacing w:after="0"/>
        <w:jc w:val="both"/>
        <w:rPr>
          <w:rFonts w:ascii="Times New Roman" w:eastAsia="Calibri" w:hAnsi="Times New Roman" w:cs="Times New Roman"/>
          <w:sz w:val="24"/>
          <w:szCs w:val="24"/>
        </w:rPr>
      </w:pPr>
      <w:r w:rsidRPr="00EA46FA">
        <w:rPr>
          <w:rFonts w:ascii="Times New Roman" w:eastAsia="Calibri" w:hAnsi="Times New Roman" w:cs="Times New Roman"/>
          <w:sz w:val="24"/>
          <w:szCs w:val="24"/>
        </w:rPr>
        <w:tab/>
        <w:t>1.Внести следующие изменения в Положение:</w:t>
      </w:r>
    </w:p>
    <w:p w14:paraId="6DCD42B9" w14:textId="77777777" w:rsidR="00EA46FA" w:rsidRPr="00EA46FA" w:rsidRDefault="00EA46FA" w:rsidP="00EA46FA">
      <w:pPr>
        <w:suppressAutoHyphens/>
        <w:autoSpaceDE w:val="0"/>
        <w:jc w:val="both"/>
        <w:rPr>
          <w:rFonts w:ascii="Times New Roman" w:eastAsia="Times New Roman" w:hAnsi="Times New Roman" w:cs="Times New Roman"/>
          <w:sz w:val="24"/>
          <w:szCs w:val="24"/>
          <w:lang w:eastAsia="ru-RU"/>
        </w:rPr>
      </w:pPr>
      <w:r w:rsidRPr="00EA46FA">
        <w:rPr>
          <w:rFonts w:ascii="Times New Roman" w:eastAsia="Calibri" w:hAnsi="Times New Roman" w:cs="Times New Roman"/>
          <w:sz w:val="24"/>
          <w:szCs w:val="24"/>
        </w:rPr>
        <w:tab/>
        <w:t>1.1</w:t>
      </w:r>
      <w:r w:rsidRPr="00EA46FA">
        <w:rPr>
          <w:rFonts w:ascii="Times New Roman" w:eastAsia="Times New Roman" w:hAnsi="Times New Roman" w:cs="Times New Roman"/>
          <w:sz w:val="24"/>
          <w:szCs w:val="24"/>
          <w:lang w:eastAsia="ru-RU"/>
        </w:rPr>
        <w:t xml:space="preserve"> Пункт два Положения о </w:t>
      </w:r>
      <w:proofErr w:type="spellStart"/>
      <w:r w:rsidRPr="00EA46FA">
        <w:rPr>
          <w:rFonts w:ascii="Times New Roman" w:hAnsi="Times New Roman" w:cs="Times New Roman"/>
          <w:sz w:val="24"/>
          <w:szCs w:val="24"/>
        </w:rPr>
        <w:t>Порядоке</w:t>
      </w:r>
      <w:proofErr w:type="spellEnd"/>
      <w:r w:rsidRPr="00EA46FA">
        <w:rPr>
          <w:rFonts w:ascii="Times New Roman" w:hAnsi="Times New Roman" w:cs="Times New Roman"/>
          <w:sz w:val="24"/>
          <w:szCs w:val="24"/>
        </w:rPr>
        <w:t xml:space="preserve"> формирования дорожного фонда </w:t>
      </w:r>
      <w:r w:rsidRPr="00EA46FA">
        <w:rPr>
          <w:rFonts w:ascii="Times New Roman" w:eastAsia="Times New Roman" w:hAnsi="Times New Roman" w:cs="Times New Roman"/>
          <w:sz w:val="24"/>
          <w:szCs w:val="24"/>
          <w:lang w:eastAsia="ru-RU"/>
        </w:rPr>
        <w:t xml:space="preserve">дополнить </w:t>
      </w:r>
      <w:proofErr w:type="gramStart"/>
      <w:r w:rsidRPr="00EA46FA">
        <w:rPr>
          <w:rFonts w:ascii="Times New Roman" w:eastAsia="Times New Roman" w:hAnsi="Times New Roman" w:cs="Times New Roman"/>
          <w:sz w:val="24"/>
          <w:szCs w:val="24"/>
          <w:lang w:eastAsia="ru-RU"/>
        </w:rPr>
        <w:t>пунктами  следующего</w:t>
      </w:r>
      <w:proofErr w:type="gramEnd"/>
      <w:r w:rsidRPr="00EA46FA">
        <w:rPr>
          <w:rFonts w:ascii="Times New Roman" w:eastAsia="Times New Roman" w:hAnsi="Times New Roman" w:cs="Times New Roman"/>
          <w:sz w:val="24"/>
          <w:szCs w:val="24"/>
          <w:lang w:eastAsia="ru-RU"/>
        </w:rPr>
        <w:t xml:space="preserve"> содержания:</w:t>
      </w:r>
    </w:p>
    <w:p w14:paraId="76859DAD" w14:textId="77777777" w:rsidR="00EA46FA" w:rsidRPr="00EA46FA" w:rsidRDefault="00EA46FA" w:rsidP="00EA46FA">
      <w:pPr>
        <w:spacing w:line="259" w:lineRule="auto"/>
        <w:ind w:left="720"/>
        <w:rPr>
          <w:rFonts w:ascii="Times New Roman" w:eastAsia="Times New Roman" w:hAnsi="Times New Roman" w:cs="Times New Roman"/>
          <w:sz w:val="24"/>
          <w:szCs w:val="24"/>
          <w:lang w:eastAsia="ru-RU"/>
        </w:rPr>
      </w:pPr>
      <w:r w:rsidRPr="00EA46FA">
        <w:rPr>
          <w:rFonts w:ascii="Times New Roman" w:eastAsia="Times New Roman" w:hAnsi="Times New Roman" w:cs="Times New Roman"/>
          <w:sz w:val="24"/>
          <w:szCs w:val="24"/>
          <w:lang w:eastAsia="ru-RU"/>
        </w:rPr>
        <w:t xml:space="preserve">- акцизов на автомобильный бензин, прямогонный бензин, дизельное топливо, моторные масла для дизельных и (или) карбюраторных (инжекторных) двигателей, </w:t>
      </w:r>
      <w:r w:rsidRPr="00EA46FA">
        <w:rPr>
          <w:rFonts w:ascii="Times New Roman" w:eastAsia="Times New Roman" w:hAnsi="Times New Roman" w:cs="Times New Roman"/>
          <w:sz w:val="24"/>
          <w:szCs w:val="24"/>
          <w:lang w:eastAsia="ru-RU"/>
        </w:rPr>
        <w:lastRenderedPageBreak/>
        <w:t>производимые на территории Российской Федерации, подлежащих зачислению в местный бюджет;</w:t>
      </w:r>
    </w:p>
    <w:p w14:paraId="7EFEFA64" w14:textId="77777777" w:rsidR="00EA46FA" w:rsidRPr="00EA46FA" w:rsidRDefault="00EA46FA" w:rsidP="00EA46FA">
      <w:pPr>
        <w:spacing w:after="0" w:line="240" w:lineRule="auto"/>
        <w:ind w:left="720"/>
        <w:rPr>
          <w:rFonts w:ascii="Times New Roman" w:eastAsia="Times New Roman" w:hAnsi="Times New Roman" w:cs="Times New Roman"/>
          <w:color w:val="000000"/>
          <w:sz w:val="24"/>
          <w:szCs w:val="24"/>
          <w:lang w:eastAsia="ru-RU"/>
        </w:rPr>
      </w:pPr>
      <w:r w:rsidRPr="00EA46FA">
        <w:rPr>
          <w:rFonts w:ascii="Times New Roman" w:eastAsia="Times New Roman" w:hAnsi="Times New Roman" w:cs="Times New Roman"/>
          <w:color w:val="000000"/>
          <w:sz w:val="24"/>
          <w:szCs w:val="24"/>
          <w:lang w:eastAsia="ru-RU"/>
        </w:rPr>
        <w:t>-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16D8DAF9" w14:textId="77777777" w:rsidR="00EA46FA" w:rsidRPr="00EA46FA" w:rsidRDefault="00EA46FA" w:rsidP="00EA46FA">
      <w:pPr>
        <w:spacing w:after="0" w:line="240" w:lineRule="auto"/>
        <w:ind w:left="720"/>
        <w:rPr>
          <w:rFonts w:ascii="Times New Roman" w:eastAsia="Times New Roman" w:hAnsi="Times New Roman" w:cs="Times New Roman"/>
          <w:color w:val="000000"/>
          <w:sz w:val="24"/>
          <w:szCs w:val="24"/>
          <w:lang w:eastAsia="ru-RU"/>
        </w:rPr>
      </w:pPr>
      <w:r w:rsidRPr="00EA46FA">
        <w:rPr>
          <w:rFonts w:ascii="Times New Roman" w:eastAsia="Times New Roman" w:hAnsi="Times New Roman" w:cs="Times New Roman"/>
          <w:color w:val="000000"/>
          <w:sz w:val="24"/>
          <w:szCs w:val="24"/>
          <w:lang w:eastAsia="ru-RU"/>
        </w:rPr>
        <w:t>- доходов местных бюджетов от штрафов за нарушение правил движения тяжеловесного и (или) крупногабаритного транспортного средства;</w:t>
      </w:r>
    </w:p>
    <w:p w14:paraId="185533B0" w14:textId="77777777" w:rsidR="00EA46FA" w:rsidRPr="00EA46FA" w:rsidRDefault="00EA46FA" w:rsidP="00EA46FA">
      <w:pPr>
        <w:spacing w:after="0" w:line="240" w:lineRule="auto"/>
        <w:ind w:left="720"/>
        <w:rPr>
          <w:rFonts w:ascii="Times New Roman" w:eastAsia="Times New Roman" w:hAnsi="Times New Roman" w:cs="Times New Roman"/>
          <w:sz w:val="24"/>
          <w:szCs w:val="24"/>
          <w:lang w:eastAsia="ru-RU"/>
        </w:rPr>
      </w:pPr>
      <w:r w:rsidRPr="00EA46FA">
        <w:rPr>
          <w:rFonts w:ascii="Times New Roman" w:eastAsia="Times New Roman" w:hAnsi="Times New Roman" w:cs="Times New Roman"/>
          <w:color w:val="000000"/>
          <w:sz w:val="24"/>
          <w:szCs w:val="24"/>
          <w:lang w:eastAsia="ru-RU"/>
        </w:rPr>
        <w:t xml:space="preserve">- </w:t>
      </w:r>
      <w:r w:rsidRPr="00EA46FA">
        <w:rPr>
          <w:rFonts w:ascii="Times New Roman" w:eastAsia="Times New Roman" w:hAnsi="Times New Roman" w:cs="Times New Roman"/>
          <w:sz w:val="24"/>
          <w:szCs w:val="24"/>
          <w:lang w:eastAsia="ru-RU"/>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14:paraId="17ACA761" w14:textId="77777777" w:rsidR="00EA46FA" w:rsidRPr="00EA46FA" w:rsidRDefault="00EA46FA" w:rsidP="00EA46FA">
      <w:pPr>
        <w:spacing w:after="0"/>
        <w:jc w:val="both"/>
        <w:rPr>
          <w:rFonts w:ascii="Times New Roman" w:eastAsia="Calibri" w:hAnsi="Times New Roman" w:cs="Times New Roman"/>
          <w:sz w:val="24"/>
          <w:szCs w:val="24"/>
        </w:rPr>
      </w:pPr>
      <w:r w:rsidRPr="00EA46FA">
        <w:rPr>
          <w:rFonts w:ascii="Times New Roman" w:eastAsia="Calibri" w:hAnsi="Times New Roman" w:cs="Times New Roman"/>
          <w:sz w:val="24"/>
          <w:szCs w:val="24"/>
        </w:rPr>
        <w:tab/>
        <w:t xml:space="preserve">2.Опубликовать решение в Официальном вестнике </w:t>
      </w:r>
      <w:proofErr w:type="spellStart"/>
      <w:r w:rsidRPr="00EA46FA">
        <w:rPr>
          <w:rFonts w:ascii="Times New Roman" w:eastAsia="Calibri" w:hAnsi="Times New Roman" w:cs="Times New Roman"/>
          <w:sz w:val="24"/>
          <w:szCs w:val="24"/>
        </w:rPr>
        <w:t>Ачинского</w:t>
      </w:r>
      <w:proofErr w:type="spellEnd"/>
      <w:r w:rsidRPr="00EA46FA">
        <w:rPr>
          <w:rFonts w:ascii="Times New Roman" w:eastAsia="Calibri" w:hAnsi="Times New Roman" w:cs="Times New Roman"/>
          <w:sz w:val="24"/>
          <w:szCs w:val="24"/>
        </w:rPr>
        <w:t xml:space="preserve"> сельсовета и разместить на официальном сайте администрации </w:t>
      </w:r>
      <w:proofErr w:type="spellStart"/>
      <w:r w:rsidRPr="00EA46FA">
        <w:rPr>
          <w:rFonts w:ascii="Times New Roman" w:eastAsia="Calibri" w:hAnsi="Times New Roman" w:cs="Times New Roman"/>
          <w:sz w:val="24"/>
          <w:szCs w:val="24"/>
        </w:rPr>
        <w:t>Ачинского</w:t>
      </w:r>
      <w:proofErr w:type="spellEnd"/>
      <w:r w:rsidRPr="00EA46FA">
        <w:rPr>
          <w:rFonts w:ascii="Times New Roman" w:eastAsia="Calibri" w:hAnsi="Times New Roman" w:cs="Times New Roman"/>
          <w:sz w:val="24"/>
          <w:szCs w:val="24"/>
        </w:rPr>
        <w:t xml:space="preserve"> сельсовета </w:t>
      </w:r>
      <w:proofErr w:type="spellStart"/>
      <w:r w:rsidRPr="00EA46FA">
        <w:rPr>
          <w:rFonts w:ascii="Times New Roman" w:eastAsia="Calibri" w:hAnsi="Times New Roman" w:cs="Times New Roman"/>
          <w:sz w:val="24"/>
          <w:szCs w:val="24"/>
        </w:rPr>
        <w:t>Болотнинского</w:t>
      </w:r>
      <w:proofErr w:type="spellEnd"/>
      <w:r w:rsidRPr="00EA46FA">
        <w:rPr>
          <w:rFonts w:ascii="Times New Roman" w:eastAsia="Calibri" w:hAnsi="Times New Roman" w:cs="Times New Roman"/>
          <w:sz w:val="24"/>
          <w:szCs w:val="24"/>
        </w:rPr>
        <w:t xml:space="preserve"> района Новосибирской области сети интернет.</w:t>
      </w:r>
    </w:p>
    <w:p w14:paraId="559DEFCE" w14:textId="77777777" w:rsidR="00EA46FA" w:rsidRPr="00EA46FA" w:rsidRDefault="00EA46FA" w:rsidP="00EA46FA">
      <w:pPr>
        <w:spacing w:after="0"/>
        <w:jc w:val="both"/>
        <w:rPr>
          <w:rFonts w:ascii="Times New Roman" w:eastAsia="Calibri" w:hAnsi="Times New Roman" w:cs="Times New Roman"/>
          <w:sz w:val="24"/>
          <w:szCs w:val="24"/>
        </w:rPr>
      </w:pPr>
    </w:p>
    <w:tbl>
      <w:tblPr>
        <w:tblStyle w:val="a3"/>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EA46FA" w:rsidRPr="00EA46FA" w14:paraId="5C02396B" w14:textId="77777777" w:rsidTr="00AA36BD">
        <w:tc>
          <w:tcPr>
            <w:tcW w:w="4644" w:type="dxa"/>
            <w:hideMark/>
          </w:tcPr>
          <w:p w14:paraId="27059B30" w14:textId="77777777" w:rsidR="00EA46FA" w:rsidRPr="00EA46FA" w:rsidRDefault="00EA46FA" w:rsidP="00EA46FA">
            <w:pPr>
              <w:spacing w:line="240" w:lineRule="auto"/>
              <w:ind w:firstLine="34"/>
              <w:rPr>
                <w:rFonts w:eastAsia="Calibri"/>
                <w:sz w:val="24"/>
                <w:szCs w:val="24"/>
                <w:lang w:eastAsia="ru-RU"/>
              </w:rPr>
            </w:pPr>
            <w:r w:rsidRPr="00EA46FA">
              <w:rPr>
                <w:rFonts w:eastAsia="Calibri"/>
                <w:sz w:val="24"/>
                <w:szCs w:val="24"/>
                <w:lang w:eastAsia="ru-RU"/>
              </w:rPr>
              <w:t xml:space="preserve">Председатель </w:t>
            </w:r>
          </w:p>
          <w:p w14:paraId="1D1F42C0" w14:textId="77777777" w:rsidR="00EA46FA" w:rsidRPr="00EA46FA" w:rsidRDefault="00EA46FA" w:rsidP="00EA46FA">
            <w:pPr>
              <w:spacing w:line="240" w:lineRule="auto"/>
              <w:ind w:firstLine="34"/>
              <w:rPr>
                <w:rFonts w:eastAsia="Calibri"/>
                <w:sz w:val="24"/>
                <w:szCs w:val="24"/>
                <w:lang w:eastAsia="ru-RU"/>
              </w:rPr>
            </w:pPr>
            <w:r w:rsidRPr="00EA46FA">
              <w:rPr>
                <w:rFonts w:eastAsia="Calibri"/>
                <w:sz w:val="24"/>
                <w:szCs w:val="24"/>
                <w:lang w:eastAsia="ru-RU"/>
              </w:rPr>
              <w:t>Совета депутатов</w:t>
            </w:r>
          </w:p>
          <w:p w14:paraId="53509013" w14:textId="77777777" w:rsidR="00EA46FA" w:rsidRPr="00EA46FA" w:rsidRDefault="00EA46FA" w:rsidP="00EA46FA">
            <w:pPr>
              <w:spacing w:line="240" w:lineRule="auto"/>
              <w:ind w:firstLine="34"/>
              <w:rPr>
                <w:rFonts w:eastAsia="Calibri"/>
                <w:sz w:val="24"/>
                <w:szCs w:val="24"/>
                <w:lang w:eastAsia="ru-RU"/>
              </w:rPr>
            </w:pPr>
            <w:proofErr w:type="spellStart"/>
            <w:r w:rsidRPr="00EA46FA">
              <w:rPr>
                <w:rFonts w:eastAsia="Calibri"/>
                <w:sz w:val="24"/>
                <w:szCs w:val="24"/>
                <w:lang w:eastAsia="ru-RU"/>
              </w:rPr>
              <w:t>Ачинского</w:t>
            </w:r>
            <w:proofErr w:type="spellEnd"/>
            <w:r w:rsidRPr="00EA46FA">
              <w:rPr>
                <w:rFonts w:eastAsia="Calibri"/>
                <w:sz w:val="24"/>
                <w:szCs w:val="24"/>
                <w:lang w:eastAsia="ru-RU"/>
              </w:rPr>
              <w:t xml:space="preserve"> сельсовета </w:t>
            </w:r>
          </w:p>
          <w:p w14:paraId="54B3F7F3" w14:textId="77777777" w:rsidR="00EA46FA" w:rsidRPr="00EA46FA" w:rsidRDefault="00EA46FA" w:rsidP="00EA46FA">
            <w:pPr>
              <w:spacing w:line="240" w:lineRule="auto"/>
              <w:ind w:firstLine="34"/>
              <w:rPr>
                <w:rFonts w:eastAsia="Calibri"/>
                <w:sz w:val="24"/>
                <w:szCs w:val="24"/>
                <w:lang w:eastAsia="ru-RU"/>
              </w:rPr>
            </w:pPr>
            <w:proofErr w:type="spellStart"/>
            <w:r w:rsidRPr="00EA46FA">
              <w:rPr>
                <w:rFonts w:eastAsia="Calibri"/>
                <w:sz w:val="24"/>
                <w:szCs w:val="24"/>
                <w:lang w:eastAsia="ru-RU"/>
              </w:rPr>
              <w:t>Болотнинского</w:t>
            </w:r>
            <w:proofErr w:type="spellEnd"/>
            <w:r w:rsidRPr="00EA46FA">
              <w:rPr>
                <w:rFonts w:eastAsia="Calibri"/>
                <w:sz w:val="24"/>
                <w:szCs w:val="24"/>
                <w:lang w:eastAsia="ru-RU"/>
              </w:rPr>
              <w:t xml:space="preserve"> района </w:t>
            </w:r>
          </w:p>
          <w:p w14:paraId="173C1752" w14:textId="77777777" w:rsidR="00EA46FA" w:rsidRPr="00EA46FA" w:rsidRDefault="00EA46FA" w:rsidP="00EA46FA">
            <w:pPr>
              <w:spacing w:line="240" w:lineRule="auto"/>
              <w:ind w:firstLine="34"/>
              <w:rPr>
                <w:rFonts w:eastAsia="Calibri"/>
                <w:sz w:val="24"/>
                <w:szCs w:val="24"/>
                <w:lang w:eastAsia="ru-RU"/>
              </w:rPr>
            </w:pPr>
            <w:r w:rsidRPr="00EA46FA">
              <w:rPr>
                <w:rFonts w:eastAsia="Calibri"/>
                <w:sz w:val="24"/>
                <w:szCs w:val="24"/>
                <w:lang w:eastAsia="ru-RU"/>
              </w:rPr>
              <w:t>Новосибирской области</w:t>
            </w:r>
          </w:p>
        </w:tc>
        <w:tc>
          <w:tcPr>
            <w:tcW w:w="567" w:type="dxa"/>
          </w:tcPr>
          <w:p w14:paraId="775769CC" w14:textId="77777777" w:rsidR="00EA46FA" w:rsidRPr="00EA46FA" w:rsidRDefault="00EA46FA" w:rsidP="00EA46FA">
            <w:pPr>
              <w:spacing w:line="240" w:lineRule="auto"/>
              <w:jc w:val="both"/>
              <w:rPr>
                <w:rFonts w:eastAsia="Calibri"/>
                <w:sz w:val="24"/>
                <w:szCs w:val="24"/>
                <w:lang w:eastAsia="ru-RU"/>
              </w:rPr>
            </w:pPr>
          </w:p>
        </w:tc>
        <w:tc>
          <w:tcPr>
            <w:tcW w:w="4536" w:type="dxa"/>
          </w:tcPr>
          <w:p w14:paraId="6F829C1C" w14:textId="77777777" w:rsidR="00EA46FA" w:rsidRPr="00EA46FA" w:rsidRDefault="00EA46FA" w:rsidP="00EA46FA">
            <w:pPr>
              <w:spacing w:line="240" w:lineRule="auto"/>
              <w:ind w:left="635"/>
              <w:rPr>
                <w:rFonts w:eastAsia="Calibri"/>
                <w:sz w:val="24"/>
                <w:szCs w:val="24"/>
                <w:lang w:eastAsia="ru-RU"/>
              </w:rPr>
            </w:pPr>
            <w:r w:rsidRPr="00EA46FA">
              <w:rPr>
                <w:rFonts w:eastAsia="Calibri"/>
                <w:sz w:val="24"/>
                <w:szCs w:val="24"/>
                <w:lang w:eastAsia="ru-RU"/>
              </w:rPr>
              <w:t xml:space="preserve">Глава </w:t>
            </w:r>
            <w:proofErr w:type="spellStart"/>
            <w:r w:rsidRPr="00EA46FA">
              <w:rPr>
                <w:rFonts w:eastAsia="Calibri"/>
                <w:sz w:val="24"/>
                <w:szCs w:val="24"/>
                <w:lang w:eastAsia="ru-RU"/>
              </w:rPr>
              <w:t>Ачинского</w:t>
            </w:r>
            <w:proofErr w:type="spellEnd"/>
            <w:r w:rsidRPr="00EA46FA">
              <w:rPr>
                <w:rFonts w:eastAsia="Calibri"/>
                <w:sz w:val="24"/>
                <w:szCs w:val="24"/>
                <w:lang w:eastAsia="ru-RU"/>
              </w:rPr>
              <w:t xml:space="preserve"> сельсовета </w:t>
            </w:r>
          </w:p>
          <w:p w14:paraId="00ABD8AF" w14:textId="77777777" w:rsidR="00EA46FA" w:rsidRPr="00EA46FA" w:rsidRDefault="00EA46FA" w:rsidP="00EA46FA">
            <w:pPr>
              <w:spacing w:line="240" w:lineRule="auto"/>
              <w:ind w:left="635"/>
              <w:rPr>
                <w:rFonts w:eastAsia="Calibri"/>
                <w:sz w:val="24"/>
                <w:szCs w:val="24"/>
                <w:lang w:eastAsia="ru-RU"/>
              </w:rPr>
            </w:pPr>
            <w:proofErr w:type="spellStart"/>
            <w:r w:rsidRPr="00EA46FA">
              <w:rPr>
                <w:rFonts w:eastAsia="Calibri"/>
                <w:sz w:val="24"/>
                <w:szCs w:val="24"/>
                <w:lang w:eastAsia="ru-RU"/>
              </w:rPr>
              <w:t>Болотнинского</w:t>
            </w:r>
            <w:proofErr w:type="spellEnd"/>
            <w:r w:rsidRPr="00EA46FA">
              <w:rPr>
                <w:rFonts w:eastAsia="Calibri"/>
                <w:sz w:val="24"/>
                <w:szCs w:val="24"/>
                <w:lang w:eastAsia="ru-RU"/>
              </w:rPr>
              <w:t xml:space="preserve"> района </w:t>
            </w:r>
          </w:p>
          <w:p w14:paraId="5BA46473" w14:textId="77777777" w:rsidR="00EA46FA" w:rsidRPr="00EA46FA" w:rsidRDefault="00EA46FA" w:rsidP="00EA46FA">
            <w:pPr>
              <w:spacing w:line="240" w:lineRule="auto"/>
              <w:ind w:left="635"/>
              <w:rPr>
                <w:rFonts w:eastAsia="Calibri"/>
                <w:sz w:val="24"/>
                <w:szCs w:val="24"/>
                <w:lang w:eastAsia="ru-RU"/>
              </w:rPr>
            </w:pPr>
            <w:r w:rsidRPr="00EA46FA">
              <w:rPr>
                <w:rFonts w:eastAsia="Calibri"/>
                <w:sz w:val="24"/>
                <w:szCs w:val="24"/>
                <w:lang w:eastAsia="ru-RU"/>
              </w:rPr>
              <w:t>Новосибирской области</w:t>
            </w:r>
          </w:p>
          <w:p w14:paraId="4CAE766E" w14:textId="77777777" w:rsidR="00EA46FA" w:rsidRPr="00EA46FA" w:rsidRDefault="00EA46FA" w:rsidP="00EA46FA">
            <w:pPr>
              <w:spacing w:line="240" w:lineRule="auto"/>
              <w:ind w:left="635"/>
              <w:jc w:val="both"/>
              <w:rPr>
                <w:rFonts w:eastAsia="Calibri"/>
                <w:sz w:val="24"/>
                <w:szCs w:val="24"/>
                <w:lang w:eastAsia="ru-RU"/>
              </w:rPr>
            </w:pPr>
          </w:p>
        </w:tc>
      </w:tr>
      <w:tr w:rsidR="00EA46FA" w:rsidRPr="00EA46FA" w14:paraId="2A372CBD" w14:textId="77777777" w:rsidTr="00AA36BD">
        <w:tc>
          <w:tcPr>
            <w:tcW w:w="4644" w:type="dxa"/>
          </w:tcPr>
          <w:p w14:paraId="5C61A772" w14:textId="77777777" w:rsidR="00EA46FA" w:rsidRPr="00EA46FA" w:rsidRDefault="00EA46FA" w:rsidP="00EA46FA">
            <w:pPr>
              <w:spacing w:line="240" w:lineRule="auto"/>
              <w:rPr>
                <w:rFonts w:eastAsia="Calibri"/>
                <w:sz w:val="24"/>
                <w:szCs w:val="24"/>
                <w:lang w:eastAsia="ru-RU"/>
              </w:rPr>
            </w:pPr>
            <w:r w:rsidRPr="00EA46FA">
              <w:rPr>
                <w:rFonts w:eastAsia="Calibri"/>
                <w:sz w:val="24"/>
                <w:szCs w:val="24"/>
                <w:lang w:eastAsia="ru-RU"/>
              </w:rPr>
              <w:t>_____________</w:t>
            </w:r>
            <w:proofErr w:type="spellStart"/>
            <w:r w:rsidRPr="00EA46FA">
              <w:rPr>
                <w:rFonts w:eastAsia="Calibri"/>
                <w:sz w:val="24"/>
                <w:szCs w:val="24"/>
                <w:lang w:eastAsia="ru-RU"/>
              </w:rPr>
              <w:t>С.А.Туралина</w:t>
            </w:r>
            <w:proofErr w:type="spellEnd"/>
          </w:p>
        </w:tc>
        <w:tc>
          <w:tcPr>
            <w:tcW w:w="567" w:type="dxa"/>
          </w:tcPr>
          <w:p w14:paraId="296197A2" w14:textId="77777777" w:rsidR="00EA46FA" w:rsidRPr="00EA46FA" w:rsidRDefault="00EA46FA" w:rsidP="00EA46FA">
            <w:pPr>
              <w:spacing w:line="240" w:lineRule="auto"/>
              <w:jc w:val="both"/>
              <w:rPr>
                <w:rFonts w:eastAsia="Calibri"/>
                <w:sz w:val="24"/>
                <w:szCs w:val="24"/>
                <w:lang w:eastAsia="ru-RU"/>
              </w:rPr>
            </w:pPr>
          </w:p>
        </w:tc>
        <w:tc>
          <w:tcPr>
            <w:tcW w:w="4536" w:type="dxa"/>
            <w:hideMark/>
          </w:tcPr>
          <w:p w14:paraId="2002E5D0" w14:textId="77777777" w:rsidR="00EA46FA" w:rsidRPr="00EA46FA" w:rsidRDefault="00EA46FA" w:rsidP="00EA46FA">
            <w:pPr>
              <w:spacing w:line="240" w:lineRule="auto"/>
              <w:jc w:val="both"/>
              <w:rPr>
                <w:rFonts w:eastAsia="Calibri"/>
                <w:sz w:val="24"/>
                <w:szCs w:val="24"/>
                <w:lang w:eastAsia="ru-RU"/>
              </w:rPr>
            </w:pPr>
            <w:r w:rsidRPr="00EA46FA">
              <w:rPr>
                <w:rFonts w:eastAsia="Calibri"/>
                <w:sz w:val="24"/>
                <w:szCs w:val="24"/>
                <w:lang w:eastAsia="ru-RU"/>
              </w:rPr>
              <w:t xml:space="preserve">         _____________ </w:t>
            </w:r>
            <w:proofErr w:type="spellStart"/>
            <w:r w:rsidRPr="00EA46FA">
              <w:rPr>
                <w:rFonts w:eastAsia="Calibri"/>
                <w:sz w:val="24"/>
                <w:szCs w:val="24"/>
                <w:lang w:eastAsia="ru-RU"/>
              </w:rPr>
              <w:t>А.В.Туралин</w:t>
            </w:r>
            <w:proofErr w:type="spellEnd"/>
          </w:p>
        </w:tc>
      </w:tr>
    </w:tbl>
    <w:p w14:paraId="42589E9E" w14:textId="77777777"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r w:rsidRPr="00EA46FA">
        <w:rPr>
          <w:rFonts w:ascii="Times New Roman" w:eastAsia="Calibri" w:hAnsi="Times New Roman" w:cs="Times New Roman"/>
          <w:b/>
          <w:bCs/>
          <w:color w:val="000000"/>
          <w:sz w:val="24"/>
          <w:szCs w:val="24"/>
          <w:lang w:eastAsia="ru-RU"/>
        </w:rPr>
        <w:t>СОВЕТ ДЕПУТАТОВ</w:t>
      </w:r>
    </w:p>
    <w:p w14:paraId="5CC9EA64" w14:textId="77777777"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r w:rsidRPr="00EA46FA">
        <w:rPr>
          <w:rFonts w:ascii="Times New Roman" w:eastAsia="Calibri" w:hAnsi="Times New Roman" w:cs="Times New Roman"/>
          <w:b/>
          <w:bCs/>
          <w:color w:val="000000"/>
          <w:sz w:val="24"/>
          <w:szCs w:val="24"/>
          <w:lang w:eastAsia="ru-RU"/>
        </w:rPr>
        <w:t xml:space="preserve">АЧИНСКОГО   СЕЛЬСОВЕТА </w:t>
      </w:r>
    </w:p>
    <w:p w14:paraId="179522ED" w14:textId="3ABE8EBA"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r w:rsidRPr="00EA46FA">
        <w:rPr>
          <w:rFonts w:ascii="Times New Roman" w:eastAsia="Calibri" w:hAnsi="Times New Roman" w:cs="Times New Roman"/>
          <w:b/>
          <w:bCs/>
          <w:color w:val="000000"/>
          <w:sz w:val="24"/>
          <w:szCs w:val="24"/>
          <w:lang w:eastAsia="ru-RU"/>
        </w:rPr>
        <w:t xml:space="preserve">БОЛОТНИНСКОГО РАЙОНА НОВОСИБИРСКОЙ ОБЛАСТИ </w:t>
      </w:r>
    </w:p>
    <w:p w14:paraId="4F699E16" w14:textId="77777777"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p>
    <w:p w14:paraId="21E2907B" w14:textId="77777777"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r w:rsidRPr="00EA46FA">
        <w:rPr>
          <w:rFonts w:ascii="Times New Roman" w:eastAsia="Calibri" w:hAnsi="Times New Roman" w:cs="Times New Roman"/>
          <w:b/>
          <w:bCs/>
          <w:color w:val="000000"/>
          <w:sz w:val="24"/>
          <w:szCs w:val="24"/>
          <w:lang w:eastAsia="ru-RU"/>
        </w:rPr>
        <w:t>РЕШЕНИЕ</w:t>
      </w:r>
    </w:p>
    <w:p w14:paraId="0BCD7409" w14:textId="77777777" w:rsidR="00EA46FA" w:rsidRPr="00EA46FA" w:rsidRDefault="00EA46FA" w:rsidP="00EA46FA">
      <w:pPr>
        <w:spacing w:after="0" w:line="240" w:lineRule="auto"/>
        <w:jc w:val="center"/>
        <w:rPr>
          <w:rFonts w:ascii="Times New Roman" w:eastAsia="Calibri" w:hAnsi="Times New Roman" w:cs="Times New Roman"/>
          <w:b/>
          <w:bCs/>
          <w:color w:val="000000"/>
          <w:sz w:val="24"/>
          <w:szCs w:val="24"/>
          <w:lang w:eastAsia="ru-RU"/>
        </w:rPr>
      </w:pPr>
      <w:r w:rsidRPr="00EA46FA">
        <w:rPr>
          <w:rFonts w:ascii="Times New Roman" w:eastAsia="Calibri" w:hAnsi="Times New Roman" w:cs="Times New Roman"/>
          <w:b/>
          <w:bCs/>
          <w:color w:val="000000"/>
          <w:sz w:val="24"/>
          <w:szCs w:val="24"/>
          <w:lang w:eastAsia="ru-RU"/>
        </w:rPr>
        <w:t>55-ой сессии (пятого созыва)</w:t>
      </w:r>
    </w:p>
    <w:p w14:paraId="63E93D55" w14:textId="77777777" w:rsidR="00EA46FA" w:rsidRPr="00EA46FA" w:rsidRDefault="00EA46FA" w:rsidP="00EA46FA">
      <w:pPr>
        <w:spacing w:after="0" w:line="240" w:lineRule="auto"/>
        <w:jc w:val="center"/>
        <w:rPr>
          <w:rFonts w:ascii="Times New Roman" w:eastAsia="Calibri" w:hAnsi="Times New Roman" w:cs="Times New Roman"/>
          <w:color w:val="000000"/>
          <w:sz w:val="24"/>
          <w:szCs w:val="24"/>
          <w:lang w:eastAsia="ru-RU"/>
        </w:rPr>
      </w:pPr>
    </w:p>
    <w:p w14:paraId="05E2CB56"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От 24.05.2024 г.     </w:t>
      </w:r>
      <w:r w:rsidRPr="00EA46FA">
        <w:rPr>
          <w:rFonts w:ascii="Times New Roman" w:eastAsia="Calibri" w:hAnsi="Times New Roman" w:cs="Times New Roman"/>
          <w:color w:val="000000"/>
          <w:sz w:val="24"/>
          <w:szCs w:val="24"/>
          <w:lang w:eastAsia="ru-RU"/>
        </w:rPr>
        <w:tab/>
      </w:r>
      <w:r w:rsidRPr="00EA46FA">
        <w:rPr>
          <w:rFonts w:ascii="Times New Roman" w:eastAsia="Calibri" w:hAnsi="Times New Roman" w:cs="Times New Roman"/>
          <w:color w:val="000000"/>
          <w:sz w:val="24"/>
          <w:szCs w:val="24"/>
          <w:lang w:eastAsia="ru-RU"/>
        </w:rPr>
        <w:tab/>
      </w:r>
      <w:r w:rsidRPr="00EA46FA">
        <w:rPr>
          <w:rFonts w:ascii="Times New Roman" w:eastAsia="Calibri" w:hAnsi="Times New Roman" w:cs="Times New Roman"/>
          <w:color w:val="000000"/>
          <w:sz w:val="24"/>
          <w:szCs w:val="24"/>
          <w:lang w:eastAsia="ru-RU"/>
        </w:rPr>
        <w:tab/>
        <w:t xml:space="preserve">с. </w:t>
      </w:r>
      <w:proofErr w:type="spellStart"/>
      <w:r w:rsidRPr="00EA46FA">
        <w:rPr>
          <w:rFonts w:ascii="Times New Roman" w:eastAsia="Calibri" w:hAnsi="Times New Roman" w:cs="Times New Roman"/>
          <w:color w:val="000000"/>
          <w:sz w:val="24"/>
          <w:szCs w:val="24"/>
          <w:lang w:eastAsia="ru-RU"/>
        </w:rPr>
        <w:t>Ача</w:t>
      </w:r>
      <w:proofErr w:type="spellEnd"/>
      <w:r w:rsidRPr="00EA46FA">
        <w:rPr>
          <w:rFonts w:ascii="Times New Roman" w:eastAsia="Calibri" w:hAnsi="Times New Roman" w:cs="Times New Roman"/>
          <w:color w:val="000000"/>
          <w:sz w:val="24"/>
          <w:szCs w:val="24"/>
          <w:lang w:eastAsia="ru-RU"/>
        </w:rPr>
        <w:t xml:space="preserve">                                                     №2</w:t>
      </w:r>
    </w:p>
    <w:p w14:paraId="689F5378"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p>
    <w:p w14:paraId="3D3F49A0"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p>
    <w:p w14:paraId="3AE59928" w14:textId="4560FA5A" w:rsidR="00EA46FA" w:rsidRPr="00EA46FA" w:rsidRDefault="00EA46FA" w:rsidP="00EA46FA">
      <w:pPr>
        <w:spacing w:after="0" w:line="240" w:lineRule="auto"/>
        <w:jc w:val="center"/>
        <w:rPr>
          <w:rFonts w:ascii="Times New Roman" w:eastAsia="Calibri" w:hAnsi="Times New Roman" w:cs="Times New Roman"/>
          <w:color w:val="000000"/>
          <w:sz w:val="24"/>
          <w:szCs w:val="24"/>
          <w:lang w:eastAsia="ru-RU"/>
        </w:rPr>
      </w:pPr>
      <w:bookmarkStart w:id="2" w:name="_Hlk168996140"/>
      <w:r w:rsidRPr="00EA46FA">
        <w:rPr>
          <w:rFonts w:ascii="Times New Roman" w:eastAsia="Calibri" w:hAnsi="Times New Roman" w:cs="Times New Roman"/>
          <w:color w:val="000000"/>
          <w:sz w:val="24"/>
          <w:szCs w:val="24"/>
          <w:lang w:eastAsia="ru-RU"/>
        </w:rPr>
        <w:t xml:space="preserve">О внесении изменений в решение Совета </w:t>
      </w:r>
      <w:proofErr w:type="gramStart"/>
      <w:r w:rsidRPr="00EA46FA">
        <w:rPr>
          <w:rFonts w:ascii="Times New Roman" w:eastAsia="Calibri" w:hAnsi="Times New Roman" w:cs="Times New Roman"/>
          <w:color w:val="000000"/>
          <w:sz w:val="24"/>
          <w:szCs w:val="24"/>
          <w:lang w:eastAsia="ru-RU"/>
        </w:rPr>
        <w:t xml:space="preserve">депутатов  </w:t>
      </w:r>
      <w:proofErr w:type="spellStart"/>
      <w:r w:rsidRPr="00EA46FA">
        <w:rPr>
          <w:rFonts w:ascii="Times New Roman" w:eastAsia="Calibri" w:hAnsi="Times New Roman" w:cs="Times New Roman"/>
          <w:color w:val="000000"/>
          <w:sz w:val="24"/>
          <w:szCs w:val="24"/>
          <w:lang w:eastAsia="ru-RU"/>
        </w:rPr>
        <w:t>Ачинского</w:t>
      </w:r>
      <w:proofErr w:type="spellEnd"/>
      <w:proofErr w:type="gramEnd"/>
      <w:r w:rsidRPr="00EA46FA">
        <w:rPr>
          <w:rFonts w:ascii="Times New Roman" w:eastAsia="Calibri" w:hAnsi="Times New Roman" w:cs="Times New Roman"/>
          <w:color w:val="000000"/>
          <w:sz w:val="24"/>
          <w:szCs w:val="24"/>
          <w:lang w:eastAsia="ru-RU"/>
        </w:rPr>
        <w:t xml:space="preserve"> сельсовета </w:t>
      </w: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 Новосибирской области от 14.09.2017 г.№ 2 «</w:t>
      </w:r>
      <w:r w:rsidRPr="00EA46FA">
        <w:rPr>
          <w:rFonts w:ascii="Times New Roman" w:eastAsia="Calibri" w:hAnsi="Times New Roman" w:cs="Times New Roman"/>
          <w:bCs/>
          <w:color w:val="000000"/>
          <w:sz w:val="24"/>
          <w:szCs w:val="24"/>
          <w:lang w:eastAsia="ru-RU"/>
        </w:rPr>
        <w:t xml:space="preserve">Об утверждении положения о </w:t>
      </w:r>
      <w:proofErr w:type="spellStart"/>
      <w:r w:rsidRPr="00EA46FA">
        <w:rPr>
          <w:rFonts w:ascii="Times New Roman" w:eastAsia="Calibri" w:hAnsi="Times New Roman" w:cs="Times New Roman"/>
          <w:bCs/>
          <w:color w:val="000000"/>
          <w:sz w:val="24"/>
          <w:szCs w:val="24"/>
          <w:lang w:eastAsia="ru-RU"/>
        </w:rPr>
        <w:t>территориальном</w:t>
      </w:r>
      <w:r w:rsidRPr="00EA46FA">
        <w:rPr>
          <w:rFonts w:ascii="Times New Roman" w:eastAsia="Calibri" w:hAnsi="Times New Roman" w:cs="Times New Roman"/>
          <w:color w:val="000000"/>
          <w:sz w:val="24"/>
          <w:szCs w:val="24"/>
          <w:lang w:eastAsia="ru-RU"/>
        </w:rPr>
        <w:t>общественном</w:t>
      </w:r>
      <w:proofErr w:type="spellEnd"/>
      <w:r w:rsidRPr="00EA46FA">
        <w:rPr>
          <w:rFonts w:ascii="Times New Roman" w:eastAsia="Calibri" w:hAnsi="Times New Roman" w:cs="Times New Roman"/>
          <w:color w:val="000000"/>
          <w:sz w:val="24"/>
          <w:szCs w:val="24"/>
          <w:lang w:eastAsia="ru-RU"/>
        </w:rPr>
        <w:t xml:space="preserve"> самоуправлении в Ачинском  сельсовете </w:t>
      </w: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 Новосибирской области »</w:t>
      </w:r>
    </w:p>
    <w:bookmarkEnd w:id="2"/>
    <w:p w14:paraId="1BF67943" w14:textId="77777777" w:rsidR="00EA46FA" w:rsidRPr="00EA46FA" w:rsidRDefault="00EA46FA" w:rsidP="00EA46FA">
      <w:pPr>
        <w:spacing w:after="0" w:line="240" w:lineRule="auto"/>
        <w:rPr>
          <w:rFonts w:ascii="Times New Roman" w:eastAsia="Calibri" w:hAnsi="Times New Roman" w:cs="Times New Roman"/>
          <w:bCs/>
          <w:color w:val="000000"/>
          <w:sz w:val="24"/>
          <w:szCs w:val="24"/>
          <w:lang w:eastAsia="ru-RU"/>
        </w:rPr>
      </w:pPr>
    </w:p>
    <w:p w14:paraId="5996AD1F" w14:textId="77777777" w:rsidR="00EA46FA" w:rsidRPr="00EA46FA" w:rsidRDefault="00EA46FA" w:rsidP="00EA46FA">
      <w:pPr>
        <w:spacing w:after="0" w:line="240" w:lineRule="auto"/>
        <w:jc w:val="both"/>
        <w:rPr>
          <w:rFonts w:ascii="Times New Roman" w:eastAsia="Calibri" w:hAnsi="Times New Roman" w:cs="Times New Roman"/>
          <w:b/>
          <w:color w:val="000000"/>
          <w:sz w:val="24"/>
          <w:szCs w:val="24"/>
          <w:lang w:eastAsia="ru-RU"/>
        </w:rPr>
      </w:pPr>
      <w:r w:rsidRPr="00EA46FA">
        <w:rPr>
          <w:rFonts w:ascii="Times New Roman" w:eastAsia="Calibri" w:hAnsi="Times New Roman" w:cs="Times New Roman"/>
          <w:color w:val="000000"/>
          <w:sz w:val="24"/>
          <w:szCs w:val="24"/>
          <w:lang w:eastAsia="ru-RU"/>
        </w:rPr>
        <w:t xml:space="preserve">        В целях приведения постановления, в соответствие с действующим законодательством, Совет депутатов </w:t>
      </w:r>
      <w:proofErr w:type="spellStart"/>
      <w:r w:rsidRPr="00EA46FA">
        <w:rPr>
          <w:rFonts w:ascii="Times New Roman" w:eastAsia="Calibri" w:hAnsi="Times New Roman" w:cs="Times New Roman"/>
          <w:color w:val="000000"/>
          <w:sz w:val="24"/>
          <w:szCs w:val="24"/>
          <w:lang w:eastAsia="ru-RU"/>
        </w:rPr>
        <w:t>Ачинского</w:t>
      </w:r>
      <w:proofErr w:type="spellEnd"/>
      <w:r w:rsidRPr="00EA46FA">
        <w:rPr>
          <w:rFonts w:ascii="Times New Roman" w:eastAsia="Calibri" w:hAnsi="Times New Roman" w:cs="Times New Roman"/>
          <w:color w:val="000000"/>
          <w:sz w:val="24"/>
          <w:szCs w:val="24"/>
          <w:lang w:eastAsia="ru-RU"/>
        </w:rPr>
        <w:t xml:space="preserve"> сельсовета решил</w:t>
      </w:r>
      <w:r w:rsidRPr="00EA46FA">
        <w:rPr>
          <w:rFonts w:ascii="Times New Roman" w:eastAsia="Calibri" w:hAnsi="Times New Roman" w:cs="Times New Roman"/>
          <w:b/>
          <w:color w:val="000000"/>
          <w:sz w:val="24"/>
          <w:szCs w:val="24"/>
          <w:lang w:eastAsia="ru-RU"/>
        </w:rPr>
        <w:t>:</w:t>
      </w:r>
    </w:p>
    <w:p w14:paraId="047C576E" w14:textId="77777777" w:rsidR="00EA46FA" w:rsidRPr="00EA46FA" w:rsidRDefault="00EA46FA" w:rsidP="00EA46FA">
      <w:pPr>
        <w:spacing w:after="0" w:line="240" w:lineRule="auto"/>
        <w:jc w:val="both"/>
        <w:rPr>
          <w:rFonts w:ascii="Times New Roman" w:eastAsia="Calibri" w:hAnsi="Times New Roman" w:cs="Times New Roman"/>
          <w:bCs/>
          <w:color w:val="000000"/>
          <w:sz w:val="24"/>
          <w:szCs w:val="24"/>
          <w:lang w:eastAsia="ru-RU"/>
        </w:rPr>
      </w:pPr>
      <w:r w:rsidRPr="00EA46FA">
        <w:rPr>
          <w:rFonts w:ascii="Times New Roman" w:eastAsia="Calibri" w:hAnsi="Times New Roman" w:cs="Times New Roman"/>
          <w:color w:val="000000"/>
          <w:sz w:val="24"/>
          <w:szCs w:val="24"/>
          <w:lang w:eastAsia="ru-RU"/>
        </w:rPr>
        <w:t xml:space="preserve">       1. Внести в решение от 14.09.2017 г.  № 2 «</w:t>
      </w:r>
      <w:r w:rsidRPr="00EA46FA">
        <w:rPr>
          <w:rFonts w:ascii="Times New Roman" w:eastAsia="Calibri" w:hAnsi="Times New Roman" w:cs="Times New Roman"/>
          <w:bCs/>
          <w:color w:val="000000"/>
          <w:sz w:val="24"/>
          <w:szCs w:val="24"/>
          <w:lang w:eastAsia="ru-RU"/>
        </w:rPr>
        <w:t xml:space="preserve">Об утверждении положения о территориальном </w:t>
      </w:r>
      <w:r w:rsidRPr="00EA46FA">
        <w:rPr>
          <w:rFonts w:ascii="Times New Roman" w:eastAsia="Calibri" w:hAnsi="Times New Roman" w:cs="Times New Roman"/>
          <w:color w:val="000000"/>
          <w:sz w:val="24"/>
          <w:szCs w:val="24"/>
          <w:lang w:eastAsia="ru-RU"/>
        </w:rPr>
        <w:t xml:space="preserve">общественном самоуправлении в </w:t>
      </w:r>
      <w:proofErr w:type="gramStart"/>
      <w:r w:rsidRPr="00EA46FA">
        <w:rPr>
          <w:rFonts w:ascii="Times New Roman" w:eastAsia="Calibri" w:hAnsi="Times New Roman" w:cs="Times New Roman"/>
          <w:color w:val="000000"/>
          <w:sz w:val="24"/>
          <w:szCs w:val="24"/>
          <w:lang w:eastAsia="ru-RU"/>
        </w:rPr>
        <w:t>Ачинском  сельсовете</w:t>
      </w:r>
      <w:proofErr w:type="gramEnd"/>
      <w:r w:rsidRPr="00EA46FA">
        <w:rPr>
          <w:rFonts w:ascii="Times New Roman" w:eastAsia="Calibri" w:hAnsi="Times New Roman" w:cs="Times New Roman"/>
          <w:color w:val="000000"/>
          <w:sz w:val="24"/>
          <w:szCs w:val="24"/>
          <w:lang w:eastAsia="ru-RU"/>
        </w:rPr>
        <w:t xml:space="preserve"> </w:t>
      </w: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 Новосибирской области</w:t>
      </w:r>
      <w:r w:rsidRPr="00EA46FA">
        <w:rPr>
          <w:rFonts w:ascii="Times New Roman" w:eastAsia="Calibri" w:hAnsi="Times New Roman" w:cs="Times New Roman"/>
          <w:bCs/>
          <w:color w:val="000000"/>
          <w:sz w:val="24"/>
          <w:szCs w:val="24"/>
          <w:lang w:eastAsia="ru-RU"/>
        </w:rPr>
        <w:t xml:space="preserve">»  </w:t>
      </w:r>
      <w:r w:rsidRPr="00EA46FA">
        <w:rPr>
          <w:rFonts w:ascii="Times New Roman" w:eastAsia="Calibri" w:hAnsi="Times New Roman" w:cs="Times New Roman"/>
          <w:color w:val="000000"/>
          <w:sz w:val="24"/>
          <w:szCs w:val="24"/>
          <w:lang w:eastAsia="ru-RU"/>
        </w:rPr>
        <w:t>следующие изменения:</w:t>
      </w:r>
    </w:p>
    <w:p w14:paraId="3132D048"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      1.1. Пункт 5.7 дополнить </w:t>
      </w:r>
      <w:proofErr w:type="gramStart"/>
      <w:r w:rsidRPr="00EA46FA">
        <w:rPr>
          <w:rFonts w:ascii="Times New Roman" w:eastAsia="Calibri" w:hAnsi="Times New Roman" w:cs="Times New Roman"/>
          <w:color w:val="000000"/>
          <w:sz w:val="24"/>
          <w:szCs w:val="24"/>
          <w:lang w:eastAsia="ru-RU"/>
        </w:rPr>
        <w:t>подпунктом  следующего</w:t>
      </w:r>
      <w:proofErr w:type="gramEnd"/>
      <w:r w:rsidRPr="00EA46FA">
        <w:rPr>
          <w:rFonts w:ascii="Times New Roman" w:eastAsia="Calibri" w:hAnsi="Times New Roman" w:cs="Times New Roman"/>
          <w:color w:val="000000"/>
          <w:sz w:val="24"/>
          <w:szCs w:val="24"/>
          <w:lang w:eastAsia="ru-RU"/>
        </w:rPr>
        <w:t xml:space="preserve"> содержания:</w:t>
      </w:r>
    </w:p>
    <w:p w14:paraId="492E7248" w14:textId="0AE872E0"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       «обсуждение инициативного проекта и принятие решения по вопросу о его одобрении».  </w:t>
      </w:r>
    </w:p>
    <w:p w14:paraId="15E31F9B" w14:textId="77777777" w:rsidR="00EA46FA" w:rsidRPr="00EA46FA" w:rsidRDefault="00EA46FA" w:rsidP="00EA46FA">
      <w:pPr>
        <w:spacing w:after="0" w:line="240" w:lineRule="auto"/>
        <w:jc w:val="both"/>
        <w:rPr>
          <w:rFonts w:ascii="Times New Roman" w:eastAsia="Calibri" w:hAnsi="Times New Roman" w:cs="Times New Roman"/>
          <w:bCs/>
          <w:color w:val="000000"/>
          <w:sz w:val="24"/>
          <w:szCs w:val="24"/>
          <w:lang w:eastAsia="ru-RU"/>
        </w:rPr>
      </w:pPr>
      <w:r w:rsidRPr="00EA46FA">
        <w:rPr>
          <w:rFonts w:ascii="Times New Roman" w:eastAsia="Calibri" w:hAnsi="Times New Roman" w:cs="Times New Roman"/>
          <w:color w:val="000000"/>
          <w:sz w:val="24"/>
          <w:szCs w:val="24"/>
          <w:lang w:eastAsia="ru-RU"/>
        </w:rPr>
        <w:t xml:space="preserve">           2.</w:t>
      </w:r>
      <w:r w:rsidRPr="00EA46FA">
        <w:rPr>
          <w:rFonts w:ascii="Times New Roman" w:eastAsia="Calibri" w:hAnsi="Times New Roman" w:cs="Times New Roman"/>
          <w:bCs/>
          <w:color w:val="000000"/>
          <w:sz w:val="24"/>
          <w:szCs w:val="24"/>
          <w:lang w:eastAsia="ru-RU"/>
        </w:rPr>
        <w:t xml:space="preserve"> Опубликовать настоящее постановление в периодическом печатном издании «</w:t>
      </w:r>
      <w:proofErr w:type="spellStart"/>
      <w:proofErr w:type="gramStart"/>
      <w:r w:rsidRPr="00EA46FA">
        <w:rPr>
          <w:rFonts w:ascii="Times New Roman" w:eastAsia="Calibri" w:hAnsi="Times New Roman" w:cs="Times New Roman"/>
          <w:bCs/>
          <w:color w:val="000000"/>
          <w:sz w:val="24"/>
          <w:szCs w:val="24"/>
          <w:lang w:eastAsia="ru-RU"/>
        </w:rPr>
        <w:t>Ачинский</w:t>
      </w:r>
      <w:proofErr w:type="spellEnd"/>
      <w:r w:rsidRPr="00EA46FA">
        <w:rPr>
          <w:rFonts w:ascii="Times New Roman" w:eastAsia="Calibri" w:hAnsi="Times New Roman" w:cs="Times New Roman"/>
          <w:bCs/>
          <w:color w:val="000000"/>
          <w:sz w:val="24"/>
          <w:szCs w:val="24"/>
          <w:lang w:eastAsia="ru-RU"/>
        </w:rPr>
        <w:t xml:space="preserve">  вестник</w:t>
      </w:r>
      <w:proofErr w:type="gramEnd"/>
      <w:r w:rsidRPr="00EA46FA">
        <w:rPr>
          <w:rFonts w:ascii="Times New Roman" w:eastAsia="Calibri" w:hAnsi="Times New Roman" w:cs="Times New Roman"/>
          <w:bCs/>
          <w:color w:val="000000"/>
          <w:sz w:val="24"/>
          <w:szCs w:val="24"/>
          <w:lang w:eastAsia="ru-RU"/>
        </w:rPr>
        <w:t xml:space="preserve">» и разместить на официальном сайте администрации </w:t>
      </w:r>
      <w:proofErr w:type="spellStart"/>
      <w:r w:rsidRPr="00EA46FA">
        <w:rPr>
          <w:rFonts w:ascii="Times New Roman" w:eastAsia="Calibri" w:hAnsi="Times New Roman" w:cs="Times New Roman"/>
          <w:bCs/>
          <w:color w:val="000000"/>
          <w:sz w:val="24"/>
          <w:szCs w:val="24"/>
          <w:lang w:eastAsia="ru-RU"/>
        </w:rPr>
        <w:t>Ачинского</w:t>
      </w:r>
      <w:proofErr w:type="spellEnd"/>
      <w:r w:rsidRPr="00EA46FA">
        <w:rPr>
          <w:rFonts w:ascii="Times New Roman" w:eastAsia="Calibri" w:hAnsi="Times New Roman" w:cs="Times New Roman"/>
          <w:bCs/>
          <w:color w:val="000000"/>
          <w:sz w:val="24"/>
          <w:szCs w:val="24"/>
          <w:lang w:eastAsia="ru-RU"/>
        </w:rPr>
        <w:t xml:space="preserve"> сельсовета в сети Интернет.</w:t>
      </w:r>
    </w:p>
    <w:p w14:paraId="454042EB"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p>
    <w:tbl>
      <w:tblPr>
        <w:tblW w:w="9747" w:type="dxa"/>
        <w:tblLook w:val="00A0" w:firstRow="1" w:lastRow="0" w:firstColumn="1" w:lastColumn="0" w:noHBand="0" w:noVBand="0"/>
      </w:tblPr>
      <w:tblGrid>
        <w:gridCol w:w="4644"/>
        <w:gridCol w:w="567"/>
        <w:gridCol w:w="4536"/>
      </w:tblGrid>
      <w:tr w:rsidR="00EA46FA" w:rsidRPr="00EA46FA" w14:paraId="719D899C" w14:textId="77777777" w:rsidTr="00EA46FA">
        <w:tc>
          <w:tcPr>
            <w:tcW w:w="4644" w:type="dxa"/>
            <w:hideMark/>
          </w:tcPr>
          <w:p w14:paraId="4D540165"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roofErr w:type="spellStart"/>
            <w:r w:rsidRPr="00EA46FA">
              <w:rPr>
                <w:rFonts w:ascii="Times New Roman" w:eastAsia="Calibri" w:hAnsi="Times New Roman" w:cs="Times New Roman"/>
                <w:color w:val="000000"/>
                <w:sz w:val="24"/>
                <w:szCs w:val="24"/>
                <w:lang w:eastAsia="ru-RU"/>
              </w:rPr>
              <w:t>И.о.Председателя</w:t>
            </w:r>
            <w:proofErr w:type="spellEnd"/>
            <w:r w:rsidRPr="00EA46FA">
              <w:rPr>
                <w:rFonts w:ascii="Times New Roman" w:eastAsia="Calibri" w:hAnsi="Times New Roman" w:cs="Times New Roman"/>
                <w:color w:val="000000"/>
                <w:sz w:val="24"/>
                <w:szCs w:val="24"/>
                <w:lang w:eastAsia="ru-RU"/>
              </w:rPr>
              <w:t xml:space="preserve"> Совета депутатов</w:t>
            </w:r>
          </w:p>
          <w:p w14:paraId="2AC6593B"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roofErr w:type="spellStart"/>
            <w:r w:rsidRPr="00EA46FA">
              <w:rPr>
                <w:rFonts w:ascii="Times New Roman" w:eastAsia="Calibri" w:hAnsi="Times New Roman" w:cs="Times New Roman"/>
                <w:color w:val="000000"/>
                <w:sz w:val="24"/>
                <w:szCs w:val="24"/>
                <w:lang w:eastAsia="ru-RU"/>
              </w:rPr>
              <w:t>Ачинского</w:t>
            </w:r>
            <w:proofErr w:type="spellEnd"/>
            <w:r w:rsidRPr="00EA46FA">
              <w:rPr>
                <w:rFonts w:ascii="Times New Roman" w:eastAsia="Calibri" w:hAnsi="Times New Roman" w:cs="Times New Roman"/>
                <w:color w:val="000000"/>
                <w:sz w:val="24"/>
                <w:szCs w:val="24"/>
                <w:lang w:eastAsia="ru-RU"/>
              </w:rPr>
              <w:t xml:space="preserve"> сельсовета</w:t>
            </w:r>
          </w:p>
          <w:p w14:paraId="165A0899"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w:t>
            </w:r>
          </w:p>
          <w:p w14:paraId="17089918"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Новосибирской области</w:t>
            </w:r>
          </w:p>
        </w:tc>
        <w:tc>
          <w:tcPr>
            <w:tcW w:w="567" w:type="dxa"/>
          </w:tcPr>
          <w:p w14:paraId="3FE5FA72"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
        </w:tc>
        <w:tc>
          <w:tcPr>
            <w:tcW w:w="4536" w:type="dxa"/>
            <w:hideMark/>
          </w:tcPr>
          <w:p w14:paraId="74C5C140"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Глава </w:t>
            </w:r>
            <w:proofErr w:type="spellStart"/>
            <w:r w:rsidRPr="00EA46FA">
              <w:rPr>
                <w:rFonts w:ascii="Times New Roman" w:eastAsia="Calibri" w:hAnsi="Times New Roman" w:cs="Times New Roman"/>
                <w:color w:val="000000"/>
                <w:sz w:val="24"/>
                <w:szCs w:val="24"/>
                <w:lang w:eastAsia="ru-RU"/>
              </w:rPr>
              <w:t>Ачинского</w:t>
            </w:r>
            <w:proofErr w:type="spellEnd"/>
            <w:r w:rsidRPr="00EA46FA">
              <w:rPr>
                <w:rFonts w:ascii="Times New Roman" w:eastAsia="Calibri" w:hAnsi="Times New Roman" w:cs="Times New Roman"/>
                <w:color w:val="000000"/>
                <w:sz w:val="24"/>
                <w:szCs w:val="24"/>
                <w:lang w:eastAsia="ru-RU"/>
              </w:rPr>
              <w:t xml:space="preserve"> сельсовета</w:t>
            </w:r>
          </w:p>
          <w:p w14:paraId="6193AC49"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proofErr w:type="spellStart"/>
            <w:r w:rsidRPr="00EA46FA">
              <w:rPr>
                <w:rFonts w:ascii="Times New Roman" w:eastAsia="Calibri" w:hAnsi="Times New Roman" w:cs="Times New Roman"/>
                <w:color w:val="000000"/>
                <w:sz w:val="24"/>
                <w:szCs w:val="24"/>
                <w:lang w:eastAsia="ru-RU"/>
              </w:rPr>
              <w:t>Болотнинского</w:t>
            </w:r>
            <w:proofErr w:type="spellEnd"/>
            <w:r w:rsidRPr="00EA46FA">
              <w:rPr>
                <w:rFonts w:ascii="Times New Roman" w:eastAsia="Calibri" w:hAnsi="Times New Roman" w:cs="Times New Roman"/>
                <w:color w:val="000000"/>
                <w:sz w:val="24"/>
                <w:szCs w:val="24"/>
                <w:lang w:eastAsia="ru-RU"/>
              </w:rPr>
              <w:t xml:space="preserve"> района</w:t>
            </w:r>
          </w:p>
          <w:p w14:paraId="7945460E" w14:textId="77777777" w:rsidR="00EA46FA" w:rsidRPr="00EA46FA" w:rsidRDefault="00EA46FA" w:rsidP="00EA46FA">
            <w:pPr>
              <w:spacing w:after="0" w:line="240" w:lineRule="auto"/>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Новосибирской области</w:t>
            </w:r>
          </w:p>
        </w:tc>
      </w:tr>
      <w:tr w:rsidR="00EA46FA" w:rsidRPr="00EA46FA" w14:paraId="5A59C46C" w14:textId="77777777" w:rsidTr="00EA46FA">
        <w:tc>
          <w:tcPr>
            <w:tcW w:w="4644" w:type="dxa"/>
          </w:tcPr>
          <w:p w14:paraId="5CBE19FB"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_____________С.А. </w:t>
            </w:r>
            <w:proofErr w:type="spellStart"/>
            <w:r w:rsidRPr="00EA46FA">
              <w:rPr>
                <w:rFonts w:ascii="Times New Roman" w:eastAsia="Calibri" w:hAnsi="Times New Roman" w:cs="Times New Roman"/>
                <w:color w:val="000000"/>
                <w:sz w:val="24"/>
                <w:szCs w:val="24"/>
                <w:lang w:eastAsia="ru-RU"/>
              </w:rPr>
              <w:t>Туралина</w:t>
            </w:r>
            <w:proofErr w:type="spellEnd"/>
          </w:p>
          <w:p w14:paraId="03F7A6DA"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
        </w:tc>
        <w:tc>
          <w:tcPr>
            <w:tcW w:w="567" w:type="dxa"/>
          </w:tcPr>
          <w:p w14:paraId="4EC8A58D"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
        </w:tc>
        <w:tc>
          <w:tcPr>
            <w:tcW w:w="4536" w:type="dxa"/>
          </w:tcPr>
          <w:p w14:paraId="4F7137B3"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r w:rsidRPr="00EA46FA">
              <w:rPr>
                <w:rFonts w:ascii="Times New Roman" w:eastAsia="Calibri" w:hAnsi="Times New Roman" w:cs="Times New Roman"/>
                <w:color w:val="000000"/>
                <w:sz w:val="24"/>
                <w:szCs w:val="24"/>
                <w:lang w:eastAsia="ru-RU"/>
              </w:rPr>
              <w:t xml:space="preserve">_____________А.В. </w:t>
            </w:r>
            <w:proofErr w:type="spellStart"/>
            <w:r w:rsidRPr="00EA46FA">
              <w:rPr>
                <w:rFonts w:ascii="Times New Roman" w:eastAsia="Calibri" w:hAnsi="Times New Roman" w:cs="Times New Roman"/>
                <w:color w:val="000000"/>
                <w:sz w:val="24"/>
                <w:szCs w:val="24"/>
                <w:lang w:eastAsia="ru-RU"/>
              </w:rPr>
              <w:t>Туралин</w:t>
            </w:r>
            <w:proofErr w:type="spellEnd"/>
          </w:p>
          <w:p w14:paraId="4572A611" w14:textId="77777777" w:rsidR="00EA46FA" w:rsidRPr="00EA46FA" w:rsidRDefault="00EA46FA" w:rsidP="00EA46FA">
            <w:pPr>
              <w:spacing w:after="0" w:line="240" w:lineRule="auto"/>
              <w:jc w:val="both"/>
              <w:rPr>
                <w:rFonts w:ascii="Times New Roman" w:eastAsia="Calibri" w:hAnsi="Times New Roman" w:cs="Times New Roman"/>
                <w:color w:val="000000"/>
                <w:sz w:val="24"/>
                <w:szCs w:val="24"/>
                <w:lang w:eastAsia="ru-RU"/>
              </w:rPr>
            </w:pPr>
          </w:p>
        </w:tc>
      </w:tr>
    </w:tbl>
    <w:p w14:paraId="2F768D05" w14:textId="77777777" w:rsidR="00F60C84" w:rsidRPr="00EA46FA" w:rsidRDefault="00F60C84" w:rsidP="00EA46FA">
      <w:pPr>
        <w:rPr>
          <w:sz w:val="24"/>
          <w:szCs w:val="24"/>
        </w:rPr>
      </w:pPr>
      <w:bookmarkStart w:id="3" w:name="_GoBack"/>
      <w:bookmarkEnd w:id="3"/>
    </w:p>
    <w:sectPr w:rsidR="00F60C84" w:rsidRPr="00EA4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C7A0D"/>
    <w:multiLevelType w:val="hybridMultilevel"/>
    <w:tmpl w:val="B0F052F6"/>
    <w:lvl w:ilvl="0" w:tplc="EC8085B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8B"/>
    <w:rsid w:val="000B718B"/>
    <w:rsid w:val="006365F3"/>
    <w:rsid w:val="00CA3DAE"/>
    <w:rsid w:val="00DA334F"/>
    <w:rsid w:val="00EA46FA"/>
    <w:rsid w:val="00F60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041D"/>
  <w15:chartTrackingRefBased/>
  <w15:docId w15:val="{4D5F2BA3-C812-49FE-9921-5C22330B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DA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46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46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4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19620">
      <w:bodyDiv w:val="1"/>
      <w:marLeft w:val="0"/>
      <w:marRight w:val="0"/>
      <w:marTop w:val="0"/>
      <w:marBottom w:val="0"/>
      <w:divBdr>
        <w:top w:val="none" w:sz="0" w:space="0" w:color="auto"/>
        <w:left w:val="none" w:sz="0" w:space="0" w:color="auto"/>
        <w:bottom w:val="none" w:sz="0" w:space="0" w:color="auto"/>
        <w:right w:val="none" w:sz="0" w:space="0" w:color="auto"/>
      </w:divBdr>
    </w:div>
    <w:div w:id="316152326">
      <w:bodyDiv w:val="1"/>
      <w:marLeft w:val="0"/>
      <w:marRight w:val="0"/>
      <w:marTop w:val="0"/>
      <w:marBottom w:val="0"/>
      <w:divBdr>
        <w:top w:val="none" w:sz="0" w:space="0" w:color="auto"/>
        <w:left w:val="none" w:sz="0" w:space="0" w:color="auto"/>
        <w:bottom w:val="none" w:sz="0" w:space="0" w:color="auto"/>
        <w:right w:val="none" w:sz="0" w:space="0" w:color="auto"/>
      </w:divBdr>
    </w:div>
    <w:div w:id="761491662">
      <w:bodyDiv w:val="1"/>
      <w:marLeft w:val="0"/>
      <w:marRight w:val="0"/>
      <w:marTop w:val="0"/>
      <w:marBottom w:val="0"/>
      <w:divBdr>
        <w:top w:val="none" w:sz="0" w:space="0" w:color="auto"/>
        <w:left w:val="none" w:sz="0" w:space="0" w:color="auto"/>
        <w:bottom w:val="none" w:sz="0" w:space="0" w:color="auto"/>
        <w:right w:val="none" w:sz="0" w:space="0" w:color="auto"/>
      </w:divBdr>
    </w:div>
    <w:div w:id="13841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gadm.ru/regulatory/3851/?type=spe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33317D016A14EA82E844DCFC454E5161E6C71B56E1CE8B01E2980D2DD11B3C0A15F63F32c3r1J" TargetMode="External"/><Relationship Id="rId5" Type="http://schemas.openxmlformats.org/officeDocument/2006/relationships/hyperlink" Target="http://selchanka.com/goto/http:/base.garant.ru/1010395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2024-06-11T04:06:00Z</cp:lastPrinted>
  <dcterms:created xsi:type="dcterms:W3CDTF">2024-06-11T02:44:00Z</dcterms:created>
  <dcterms:modified xsi:type="dcterms:W3CDTF">2024-06-11T04:08:00Z</dcterms:modified>
</cp:coreProperties>
</file>